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9" w:rsidRPr="00EB2159" w:rsidRDefault="00EB2159" w:rsidP="00EB21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5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образовательной деятельности</w:t>
      </w:r>
    </w:p>
    <w:p w:rsidR="00EB2159" w:rsidRPr="00EB2159" w:rsidRDefault="00EB2159" w:rsidP="00EB21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59">
        <w:rPr>
          <w:rFonts w:ascii="Times New Roman" w:hAnsi="Times New Roman" w:cs="Times New Roman"/>
          <w:b/>
          <w:sz w:val="28"/>
          <w:szCs w:val="28"/>
        </w:rPr>
        <w:t>*Конструировано – модельная деятельность (конструирование), (1 раз в неделю)</w:t>
      </w:r>
    </w:p>
    <w:p w:rsidR="00742DA6" w:rsidRPr="00EB2159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W w:w="0" w:type="auto"/>
        <w:tblInd w:w="392" w:type="dxa"/>
        <w:tblLook w:val="04A0"/>
      </w:tblPr>
      <w:tblGrid>
        <w:gridCol w:w="984"/>
        <w:gridCol w:w="2430"/>
        <w:gridCol w:w="6934"/>
        <w:gridCol w:w="2268"/>
        <w:gridCol w:w="2801"/>
      </w:tblGrid>
      <w:tr w:rsidR="00742DA6" w:rsidRPr="00EB2159" w:rsidTr="004B76ED">
        <w:trPr>
          <w:trHeight w:val="64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Тема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            Программное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26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 Построим высокую башню" </w:t>
            </w:r>
          </w:p>
          <w:p w:rsidR="00742DA6" w:rsidRPr="00EB2159" w:rsidRDefault="00742DA6" w:rsidP="00EB2159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right="-142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строить </w:t>
            </w:r>
            <w:proofErr w:type="spellStart"/>
            <w:proofErr w:type="gram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башенку-только</w:t>
            </w:r>
            <w:proofErr w:type="spellEnd"/>
            <w:proofErr w:type="gram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из большого количества деталей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76ED" w:rsidP="00EB2159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Набор кубиков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стр.16</w:t>
            </w:r>
          </w:p>
        </w:tc>
      </w:tr>
      <w:tr w:rsidR="00742DA6" w:rsidRPr="00EB2159" w:rsidTr="004B76ED">
        <w:trPr>
          <w:trHeight w:val="125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Построим две </w:t>
            </w: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башенки разного цвета</w:t>
            </w:r>
            <w:r w:rsidR="004B4435"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42DA6" w:rsidRPr="00EB2159" w:rsidRDefault="00742DA6" w:rsidP="00EB2159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Продолжать учить строить две башенки разного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Набор кубиков двух цветов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стр.16</w:t>
            </w:r>
          </w:p>
        </w:tc>
      </w:tr>
      <w:tr w:rsidR="00742DA6" w:rsidRPr="00EB2159" w:rsidTr="004B76ED">
        <w:trPr>
          <w:trHeight w:val="13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76E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праздничные башенки по образцу воспитателя»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right="-142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две праздничные башенки по образцу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стр.16</w:t>
            </w:r>
          </w:p>
        </w:tc>
      </w:tr>
      <w:tr w:rsidR="00742DA6" w:rsidRPr="00EB2159" w:rsidTr="004B76ED">
        <w:trPr>
          <w:trHeight w:val="107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Занятие </w:t>
            </w:r>
            <w:proofErr w:type="gramStart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-п</w:t>
            </w:r>
            <w:proofErr w:type="gramEnd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овторение</w:t>
            </w:r>
          </w:p>
          <w:p w:rsidR="00742DA6" w:rsidRPr="00EB2159" w:rsidRDefault="00742DA6" w:rsidP="00EB215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 башенки разного вида, акцентировать внимание на цвете; способствовать речевому общению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стр.16</w:t>
            </w:r>
          </w:p>
        </w:tc>
      </w:tr>
    </w:tbl>
    <w:p w:rsidR="00F63BC1" w:rsidRDefault="00F63BC1" w:rsidP="004B7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DA6" w:rsidRPr="00EB2159" w:rsidRDefault="00742DA6" w:rsidP="004B7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</w:p>
    <w:tbl>
      <w:tblPr>
        <w:tblW w:w="15451" w:type="dxa"/>
        <w:tblInd w:w="392" w:type="dxa"/>
        <w:tblLook w:val="04A0"/>
      </w:tblPr>
      <w:tblGrid>
        <w:gridCol w:w="992"/>
        <w:gridCol w:w="2410"/>
        <w:gridCol w:w="6946"/>
        <w:gridCol w:w="2268"/>
        <w:gridCol w:w="2835"/>
      </w:tblGrid>
      <w:tr w:rsidR="00742DA6" w:rsidRPr="00EB2159" w:rsidTr="004B76ED">
        <w:trPr>
          <w:trHeight w:val="6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1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 Узкая дорожка»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дорожки из кирпичиков; развивать речевую активность.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right="-133" w:firstLine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1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 Широкая дорожка»</w:t>
            </w:r>
          </w:p>
          <w:p w:rsidR="00742DA6" w:rsidRPr="00EB2159" w:rsidRDefault="00742DA6" w:rsidP="00EB2159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производить элементарные действия с </w:t>
            </w:r>
            <w:proofErr w:type="gram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однородным</w:t>
            </w:r>
            <w:proofErr w:type="gramEnd"/>
          </w:p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материалом, сооружать широкую дорожку; развивать желание общаться, учить игровым действиям</w:t>
            </w: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10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 Широкие и узкие дорожки</w:t>
            </w:r>
            <w:r w:rsidR="004B4435"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742DA6" w:rsidRPr="00EB2159" w:rsidRDefault="00742DA6" w:rsidP="00EB21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сооружат</w:t>
            </w:r>
            <w:r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>ь широкие и узкие дорожки</w:t>
            </w:r>
          </w:p>
          <w:p w:rsidR="00742DA6" w:rsidRPr="00EB2159" w:rsidRDefault="00742DA6" w:rsidP="00EB2159">
            <w:pPr>
              <w:ind w:right="-142" w:firstLine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B2159">
              <w:rPr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11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Заняти</w:t>
            </w:r>
            <w:proofErr w:type="gramStart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 дорожки разного вида, акцентировать внимание на цвете; способствовать речевому общению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</w:tbl>
    <w:p w:rsidR="00742DA6" w:rsidRPr="00EB2159" w:rsidRDefault="00742DA6" w:rsidP="004B7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W w:w="15451" w:type="dxa"/>
        <w:tblInd w:w="392" w:type="dxa"/>
        <w:tblLayout w:type="fixed"/>
        <w:tblLook w:val="04A0"/>
      </w:tblPr>
      <w:tblGrid>
        <w:gridCol w:w="981"/>
        <w:gridCol w:w="2433"/>
        <w:gridCol w:w="6934"/>
        <w:gridCol w:w="2268"/>
        <w:gridCol w:w="2835"/>
      </w:tblGrid>
      <w:tr w:rsidR="00742DA6" w:rsidRPr="00EB2159" w:rsidTr="004B76ED">
        <w:trPr>
          <w:trHeight w:val="64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3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76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Конструирование «Мебель» (стул и стол).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A" w:rsidRPr="00EB2159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  <w:proofErr w:type="gram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с деталями двух видов -</w:t>
            </w:r>
          </w:p>
          <w:p w:rsidR="00742DA6" w:rsidRPr="00EB2159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кубиками и кирпичиками, различать их; привлекать к общению.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Строительный материал: кубики и кирпичики, игрушки.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12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34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Конструирование «Мебель» (кроватки для кукол)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одна узкая, другая широкая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32A" w:rsidRPr="00EB2159" w:rsidRDefault="00742DA6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>Учить создавать более сложные постройки, комбинируя детал</w:t>
            </w:r>
            <w:r w:rsidR="0098032A"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по- </w:t>
            </w:r>
            <w:proofErr w:type="gramStart"/>
            <w:r w:rsidR="0098032A"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>разному</w:t>
            </w:r>
            <w:proofErr w:type="gramEnd"/>
            <w:r w:rsidR="0098032A"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и называть строительные д</w:t>
            </w:r>
            <w:r w:rsidR="0098032A"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етали, </w:t>
            </w:r>
            <w:r w:rsidR="0098032A" w:rsidRPr="00EB2159">
              <w:rPr>
                <w:rFonts w:ascii="Times New Roman" w:hAnsi="Times New Roman" w:cs="Times New Roman"/>
                <w:sz w:val="28"/>
                <w:szCs w:val="28"/>
              </w:rPr>
              <w:t>выбирать из</w:t>
            </w:r>
          </w:p>
          <w:p w:rsidR="00742DA6" w:rsidRPr="00EB2159" w:rsidRDefault="0098032A" w:rsidP="0098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общего количества строительного материала нужные детали</w:t>
            </w:r>
            <w:r w:rsidR="00742DA6" w:rsidRPr="00EB21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B2159">
              <w:rPr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211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желанию. (Предлагаются матрешки для обыгрывания построек вместе со строительным материалом). 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строить мебель для кукол; выбирать </w:t>
            </w:r>
            <w:proofErr w:type="gram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742DA6" w:rsidRPr="00EB2159" w:rsidRDefault="00742DA6" w:rsidP="00EB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общего количества строительного материала нужные детали.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right="-133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  <w:tr w:rsidR="00742DA6" w:rsidRPr="00EB2159" w:rsidTr="004B76ED">
        <w:trPr>
          <w:trHeight w:val="124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Игра «Построй </w:t>
            </w:r>
            <w:proofErr w:type="gramStart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такой</w:t>
            </w:r>
            <w:proofErr w:type="gramEnd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же»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Продолжать строить мебель: кресло, диванчик, кроватку.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</w:tbl>
    <w:p w:rsidR="00F63BC1" w:rsidRDefault="00F63BC1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BC1" w:rsidRDefault="00F63BC1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DA6" w:rsidRPr="00EB2159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Декабрь</w:t>
      </w:r>
    </w:p>
    <w:tbl>
      <w:tblPr>
        <w:tblW w:w="15451" w:type="dxa"/>
        <w:tblInd w:w="392" w:type="dxa"/>
        <w:tblLook w:val="04A0"/>
      </w:tblPr>
      <w:tblGrid>
        <w:gridCol w:w="992"/>
        <w:gridCol w:w="2410"/>
        <w:gridCol w:w="6862"/>
        <w:gridCol w:w="2352"/>
        <w:gridCol w:w="2835"/>
      </w:tblGrid>
      <w:tr w:rsidR="00742DA6" w:rsidRPr="00EB2159" w:rsidTr="004B76ED">
        <w:trPr>
          <w:trHeight w:val="6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Тема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260"/>
                <w:tab w:val="center" w:pos="4286"/>
                <w:tab w:val="left" w:pos="11057"/>
              </w:tabs>
              <w:ind w:right="-142" w:firstLine="7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            Программное содержание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Транспорт. Автобус и грузовик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right="-142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Продолжать обучение детей строить транспорт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right="-133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1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EB2159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Машины по образцам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Закрепить с детьми знания о машинах, цвете и названиях деталей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1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«Транспорт»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Предложить детям построить знакомые им виды транспорта, а в конце занятия поиграть с ними.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right="-133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1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Заняти</w:t>
            </w:r>
            <w:proofErr w:type="gramStart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 транспорт разного вида,  способствовать речевому общению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стр.17</w:t>
            </w:r>
          </w:p>
        </w:tc>
      </w:tr>
    </w:tbl>
    <w:p w:rsidR="00742DA6" w:rsidRPr="00EB2159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BC1" w:rsidRDefault="00F63BC1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BC1" w:rsidRDefault="00F63BC1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DA6" w:rsidRPr="00EB2159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lastRenderedPageBreak/>
        <w:t>Январь</w:t>
      </w:r>
    </w:p>
    <w:tbl>
      <w:tblPr>
        <w:tblW w:w="15451" w:type="dxa"/>
        <w:tblInd w:w="392" w:type="dxa"/>
        <w:tblLook w:val="04A0"/>
      </w:tblPr>
      <w:tblGrid>
        <w:gridCol w:w="992"/>
        <w:gridCol w:w="2410"/>
        <w:gridCol w:w="6804"/>
        <w:gridCol w:w="2410"/>
        <w:gridCol w:w="2835"/>
      </w:tblGrid>
      <w:tr w:rsidR="00742DA6" w:rsidRPr="00EB2159" w:rsidTr="004B76ED">
        <w:trPr>
          <w:trHeight w:val="6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9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4B4435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A6" w:rsidRPr="00EB2159" w:rsidTr="004B76ED">
        <w:trPr>
          <w:trHeight w:val="7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340"/>
              </w:tabs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A6" w:rsidRPr="00EB2159" w:rsidTr="004B76ED">
        <w:trPr>
          <w:trHeight w:val="1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Заборчики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постройки по образцу воспитателя, развивать умение рассматривать образец. </w:t>
            </w:r>
            <w:proofErr w:type="gramStart"/>
            <w:r w:rsidRPr="00EB21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устанавливать кирпичики по - разному и чередуя их по цвету.</w:t>
            </w:r>
            <w:r w:rsidRPr="00EB2159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13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Заборчик по предложению воспитателя.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74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заборчики по предложению воспитателя. Формировать навык постройки по образцу воспитателя, развивать умение рассматривать образец.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 .</w:t>
            </w:r>
          </w:p>
        </w:tc>
      </w:tr>
    </w:tbl>
    <w:p w:rsidR="00742DA6" w:rsidRPr="00EB2159" w:rsidRDefault="00742DA6" w:rsidP="004B7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W w:w="15451" w:type="dxa"/>
        <w:tblInd w:w="392" w:type="dxa"/>
        <w:tblLook w:val="04A0"/>
      </w:tblPr>
      <w:tblGrid>
        <w:gridCol w:w="968"/>
        <w:gridCol w:w="2702"/>
        <w:gridCol w:w="6590"/>
        <w:gridCol w:w="2388"/>
        <w:gridCol w:w="2803"/>
      </w:tblGrid>
      <w:tr w:rsidR="00742DA6" w:rsidRPr="00EB2159" w:rsidTr="004B76ED">
        <w:trPr>
          <w:trHeight w:val="6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76ED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5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Две скамеечки для зайчиков соответствующего размера: узкую и широкую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две скамеечки для зайчиков соответствующего размера: узкую и широкую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742DA6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8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Узкие и широкие ворота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EB2159">
            <w:pPr>
              <w:ind w:right="-142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строить узкие и широкие ворота.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left="-83"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стр.18</w:t>
            </w:r>
          </w:p>
        </w:tc>
      </w:tr>
      <w:tr w:rsidR="00742DA6" w:rsidRPr="00EB2159" w:rsidTr="004B76ED">
        <w:trPr>
          <w:trHeight w:val="14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 по образцу воспитателя - праздничн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украшенные ворота с заборчиком».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празднично украшенные ворота с заборчиком.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стр.19</w:t>
            </w:r>
          </w:p>
        </w:tc>
      </w:tr>
      <w:tr w:rsidR="00742DA6" w:rsidRPr="00EB2159" w:rsidTr="004B76ED">
        <w:trPr>
          <w:trHeight w:val="24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Домик из четырех вертикально стоящих кирпичиков. Перекрытие образовано двумя кирпичиками и двумя призмами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Продолжать обучать строить домик из четырех вертикально стоящих кирпичиков. Перекрытие образовано двумя кирпичиками и двумя призмами.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стр.19</w:t>
            </w:r>
          </w:p>
        </w:tc>
      </w:tr>
    </w:tbl>
    <w:p w:rsidR="00742DA6" w:rsidRPr="00EB2159" w:rsidRDefault="00742DA6" w:rsidP="00742DA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W w:w="15451" w:type="dxa"/>
        <w:tblInd w:w="392" w:type="dxa"/>
        <w:tblLook w:val="04A0"/>
      </w:tblPr>
      <w:tblGrid>
        <w:gridCol w:w="968"/>
        <w:gridCol w:w="2546"/>
        <w:gridCol w:w="6711"/>
        <w:gridCol w:w="2401"/>
        <w:gridCol w:w="2825"/>
      </w:tblGrid>
      <w:tr w:rsidR="00742DA6" w:rsidRPr="00EB2159" w:rsidTr="004B76ED">
        <w:trPr>
          <w:trHeight w:val="6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742DA6" w:rsidRPr="00EB2159" w:rsidTr="004B76ED">
        <w:trPr>
          <w:trHeight w:val="12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42DA6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Домик, но с окошечком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такой же домик, но с окошечком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</w:t>
            </w:r>
            <w:r w:rsidRPr="00EB2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стр.19</w:t>
            </w:r>
          </w:p>
        </w:tc>
      </w:tr>
      <w:tr w:rsidR="00742DA6" w:rsidRPr="00EB2159" w:rsidTr="004B76ED">
        <w:trPr>
          <w:trHeight w:val="12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2DA6" w:rsidRPr="00EB2159" w:rsidRDefault="00742DA6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A6" w:rsidRPr="00EB2159" w:rsidRDefault="00742DA6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 самостоятельно строить  домики. Предложить сделать: дверь, заборчик.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A6" w:rsidRPr="00EB2159" w:rsidRDefault="00742DA6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стр.19</w:t>
            </w:r>
          </w:p>
        </w:tc>
      </w:tr>
      <w:tr w:rsidR="001623BC" w:rsidRPr="00EB2159" w:rsidTr="004B76ED">
        <w:trPr>
          <w:trHeight w:val="120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Заняти</w:t>
            </w:r>
            <w:proofErr w:type="gramStart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EB2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 домики,  способствовать речевому общению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</w:t>
            </w:r>
          </w:p>
        </w:tc>
      </w:tr>
      <w:tr w:rsidR="001623BC" w:rsidRPr="00EB2159" w:rsidTr="004B76ED">
        <w:trPr>
          <w:trHeight w:val="12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623BC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Лесенка из шести кубиков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1623BC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ind w:right="-114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лесенку из шести кубиков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200"/>
              </w:tabs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стр.19</w:t>
            </w:r>
          </w:p>
        </w:tc>
      </w:tr>
    </w:tbl>
    <w:p w:rsidR="001623BC" w:rsidRPr="00EB2159" w:rsidRDefault="001623BC" w:rsidP="004B76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W w:w="15451" w:type="dxa"/>
        <w:tblInd w:w="392" w:type="dxa"/>
        <w:tblLook w:val="04A0"/>
      </w:tblPr>
      <w:tblGrid>
        <w:gridCol w:w="968"/>
        <w:gridCol w:w="2553"/>
        <w:gridCol w:w="6707"/>
        <w:gridCol w:w="2401"/>
        <w:gridCol w:w="2822"/>
      </w:tblGrid>
      <w:tr w:rsidR="001623BC" w:rsidRPr="00EB2159" w:rsidTr="004B76ED">
        <w:trPr>
          <w:trHeight w:val="6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76ED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76ED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1623BC" w:rsidRPr="00EB2159" w:rsidTr="004B76ED">
        <w:trPr>
          <w:trHeight w:val="13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623BC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Широкая лесенка из шести кирпичиков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широкую лесенку из шести кирпичиков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стр.22</w:t>
            </w:r>
          </w:p>
        </w:tc>
      </w:tr>
      <w:tr w:rsidR="001623BC" w:rsidRPr="00EB2159" w:rsidTr="004B76ED">
        <w:trPr>
          <w:trHeight w:val="1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623BC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Горка, (лесенка из трех ступенек с приставленной к ней призмой)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строить  горку (лесенку из трех ступенек с приставленной к ней призмой)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стр.22</w:t>
            </w:r>
          </w:p>
        </w:tc>
      </w:tr>
      <w:tr w:rsidR="001623BC" w:rsidRPr="00EB2159" w:rsidTr="004B76ED">
        <w:trPr>
          <w:trHeight w:val="126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4B4435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623BC"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Горки по памяти для гостей зайчиков</w:t>
            </w: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98032A"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гостям - зайчикам горки по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стр.22</w:t>
            </w:r>
          </w:p>
        </w:tc>
      </w:tr>
      <w:tr w:rsidR="001623BC" w:rsidRPr="00EB2159" w:rsidTr="004B76ED">
        <w:trPr>
          <w:trHeight w:val="14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</w:t>
            </w:r>
            <w:proofErr w:type="gramStart"/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строить лесенки разного вида</w:t>
            </w:r>
            <w:proofErr w:type="gram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 способствовать речевому общению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4B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саду.</w:t>
            </w:r>
          </w:p>
        </w:tc>
      </w:tr>
    </w:tbl>
    <w:p w:rsidR="001623BC" w:rsidRPr="00EB2159" w:rsidRDefault="001623BC" w:rsidP="00EB2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2159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W w:w="0" w:type="auto"/>
        <w:tblInd w:w="392" w:type="dxa"/>
        <w:tblLook w:val="04A0"/>
      </w:tblPr>
      <w:tblGrid>
        <w:gridCol w:w="982"/>
        <w:gridCol w:w="2405"/>
        <w:gridCol w:w="6819"/>
        <w:gridCol w:w="2410"/>
        <w:gridCol w:w="2801"/>
      </w:tblGrid>
      <w:tr w:rsidR="001623BC" w:rsidRPr="00EB2159" w:rsidTr="00DA038B">
        <w:trPr>
          <w:trHeight w:val="4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260"/>
                <w:tab w:val="center" w:pos="4286"/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1623BC" w:rsidRPr="00EB2159" w:rsidTr="00EB2159">
        <w:trPr>
          <w:trHeight w:val="59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EB2159" w:rsidRDefault="001623BC" w:rsidP="00EB2159">
            <w:pPr>
              <w:tabs>
                <w:tab w:val="left" w:pos="11057"/>
              </w:tabs>
              <w:ind w:right="-142" w:firstLine="2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 w:firstLine="3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3BC" w:rsidRPr="00EB2159" w:rsidTr="00DA038B">
        <w:trPr>
          <w:trHeight w:val="2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98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BC" w:rsidRPr="00EB2159" w:rsidRDefault="001623BC" w:rsidP="0098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98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BC" w:rsidRPr="00EB2159" w:rsidRDefault="001623BC" w:rsidP="0098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A01" w:rsidRPr="00EB2159" w:rsidTr="00EB2159">
        <w:trPr>
          <w:trHeight w:val="115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A01" w:rsidRPr="00EB2159" w:rsidRDefault="00593A01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Организуется деятельность детей с песком и водой.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сооружать постройки, используя песок и воду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пластмассовые ведра, совки, лопатки и формочки, некрупные игрушки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стр.22</w:t>
            </w:r>
          </w:p>
        </w:tc>
      </w:tr>
      <w:tr w:rsidR="00593A01" w:rsidRPr="00EB2159" w:rsidTr="00EB2159">
        <w:trPr>
          <w:trHeight w:val="4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A01" w:rsidRPr="00EB2159" w:rsidRDefault="00593A01" w:rsidP="00EB2159">
            <w:pPr>
              <w:tabs>
                <w:tab w:val="left" w:pos="11057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Организуется деятельность детей с песком и водой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Учить детей сооружать постройки, используя песок и воду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пластмассовые ведра, совки, лопатки и формочки, некрупные игрушки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1" w:rsidRPr="00EB2159" w:rsidRDefault="00593A01" w:rsidP="00EB2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EB215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ручной труд в детском саду стр.22</w:t>
            </w:r>
          </w:p>
        </w:tc>
      </w:tr>
    </w:tbl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63BC1" w:rsidRDefault="00F63BC1" w:rsidP="00EB2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B2159" w:rsidRPr="00EB2159" w:rsidRDefault="00EB2159" w:rsidP="00EB21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*</w:t>
      </w:r>
      <w:r w:rsidRPr="00EB215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«Развитие речи»</w:t>
      </w:r>
    </w:p>
    <w:tbl>
      <w:tblPr>
        <w:tblW w:w="15322" w:type="dxa"/>
        <w:tblInd w:w="5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3174"/>
        <w:gridCol w:w="6248"/>
        <w:gridCol w:w="5092"/>
      </w:tblGrid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Источник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территории участка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Стр.31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«Путешествие по комнате»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комнате. Игра «Кто у нас хороший, кто у нас пригожий».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Стр.32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"Кто у нас хороший, кто у нас пригожий"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у детей симпатию к сверстникам, помочь им запомнить имена товарищей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преодолеть застенчивость.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Стр.33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Игра-инсценировка «Про девочку Машу и Зайку Длинное Ушко».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сада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тр. Стр.34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немецкой народной песенки "Три веселых братца"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Стр.36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 игра "Поручения". Дидактическое упражнение "Вверх-вниз".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мение детей понимать речь воспитателя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Стр.37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сказки "Репка". Дидактическое упражнение "Кто что ест?", "Скажи "А".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Напомнить детям сказку "Репка"; вызвать желание рассказывать ее вместе с воспитателем.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Стр.38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 "Поручения", "Лошадки"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дослушивать задания до конца. Осмысливать его и выполнять соответствующие действия, различать действия, противоположные по значению (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понятся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ввер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х-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спустится), учить отчетливо произносить звук 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 Л. Н. Толстого "Спала кошка на крыше"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Приучать детей слушать рассказ без наглядного сопровождения; упражнять в отчетливом произношении гласных звуков и, а и звукосочетания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рассматривать картину.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 Л. Н. Толстого «Был у Пети и Миши конь»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Звуковая культура речи: звук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Закрепить правильное произношение звука у (изолированного и в звукосочетаниях).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сюжетных картин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Стр.45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игра "Кто пришел? Кто ушел?". Чтение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"Наши уточки с утра…"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потешке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Стр.46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Дидактическое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упражнение. "Ветерок".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Чтение стихотворения  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А.Барто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"Кто как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кричит".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султанчиков учить детей медленно выдыхать воздух через рот.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Занятия по развитию речи в первой младшей группе детского сада. Стр.48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"Это я придумал". Чтение детям русской народной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"Пошел котик на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торжок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умение детей объединять действием 2-3 игрушки.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Дидактическое упражнение игры с кубиками и кирпичиками.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детей в различении и назывании цветов (красней,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синий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желтый).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"Козлятки и волк"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сказкой "Козлятки и волк" (в обр. К. Ушинского), вызвать желание поиграть в сказку.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Игра-инсценировка "Добрый вечер, мамочка"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сюжетных  картинок.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упражнение «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выше-ниже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дальше-ближе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определении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местоположения объекта и правильном его обозначении; развивать память.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Стр.55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Дидактические игры на произношение звуков м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б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Дидактическая игра "Кто ушел? Кто пришел?"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Формировать умение четко произносить звуки м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б –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звукосочетаниях, различать на слух близкие по звучанию звукосочетания;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совершенствовать память и внимание.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Стр.58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сказки В.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Сутеева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"Кто сказал "мяу"?"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новым произведением.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Стр.59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сказки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В.Сутеева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"Кто сказал мяу?"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Доставить малышам удовольствие от восприятия знакомой сказки.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упражнения на произношение звука ф.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Укреплять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артикуляционный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голосовой аппараты детей, предлагая задания на уточнение и закрепление произношения звука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 учить произносить звукосочетания с различной громкостью; определять расстояние до наблюдаемого объекта (далеко – близко) и использовать в речи соответствующие слова.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В.Сутеева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сказке "Кто сказал мяу?" Повторение песенки "Пошел котик на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торжок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  <w:proofErr w:type="gram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 Подбери перышко».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различать и называть красный, желтый, зеленые  цвета, повторять фразы за воспитателем.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сюжетных картинок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рассматривать картинку, радоваться изображенному, отвечать на вопросы воспитателя по ее содержанию, делать простейшие выводы.</w:t>
            </w:r>
            <w:proofErr w:type="gram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Стр.65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Звуковая культура речи: звук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детей правильно и отчетливо произносить звук к, способствовать развитию голосового аппарата (произнесение звукоподражаний с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разной громкостью); активизировать словарь. Познакомить детей с новым художественным произведением.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Стр.65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А. Н. Толстого "Три медведя"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сказкой "Три медведя",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Стр.68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"Кто позвал?" Дидактическая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"Это зима?"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различать на слух звукоподражательные слова. Рассматривать с детьми раздаточные картинки (зимние сюжеты) и объяснить, что на них изображено.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Стр.68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Рассказывание без наглядного сопровождения.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Стр.69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игра "Устроим кукле комнату". Дидактические упражнения на произношение звуков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дь</w:t>
            </w:r>
            <w:proofErr w:type="spellEnd"/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Повторение знакомых сказок. Чтение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Огуречик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огуречик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Вспомнить с детьми знакомые сказки, помогать малышам драматизировать отрывки из произведений; помочь запомнить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новую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потешку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на совершенствование звуковой культуры речи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Упражнять детей в отчетливом произношении звуков т,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ть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развивать голосовой аппарат с помощью упражнения на образование слов по аналогии.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Дидактическое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 « Чья мама?» « Чей малыш?».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Упражнять детей правильно называть домашних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животных и их детенышей, угадывать животное по описанию.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Занятия по развитию речи в первой младшей группе детского сада. Стр.73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материала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Повторить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который вызвал затруднение у детей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Стр.74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Рассказывание сказки "Теремок". Чтение русской народной песенки "Ай, </w:t>
            </w:r>
            <w:proofErr w:type="spellStart"/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ду-ду</w:t>
            </w:r>
            <w:proofErr w:type="spellEnd"/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ду-ду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ду-ду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со сказкой "Теремок" (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 Булатова) и песенкой-присказкой.</w:t>
            </w:r>
            <w:proofErr w:type="gram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рассказа на тему "Как мы птичек кормили".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 на звукопроизношение и укрепление артикуляционного аппарата.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Учить детей за рассказом воспитателя: добавлять слова, заканчивать фразы, упражнять в отчетливом произнесении звука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spell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Стр.75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"Наша Маша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маленька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…", стихотворения С.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Капутикян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"Маша обедает"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Помочь детям понять содержание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потешки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обратить внимание на слова аленька, черноброва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вызвать желание слушать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потешку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неоднократно;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Стр.76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Повторение стих.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С.Капутикян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"Маша обедает". Дидактическая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"Чей, чья, чье".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у детей удовольствие от восприятия знакомого произведения и совместного чтения его с педагогом.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Стр.79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 к сказке « Теремок». Дидактическое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 « Что я сделала?»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Дать детям  почувствовать взаимосвязь между содержанием литературного текста и рисунков к нему. Учить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правильно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называть действия, противоположные по значению.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Инсценирование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  сказки « Теремок»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лучше запомнить сказку, Вызвать желание воспроизвести диалоги между сказочными персонажами.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рассказом Я. Тайца «Поезд»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сюжетной картины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Стр82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к сказке "Три медведя". Дидактическая игра "Чья картинка"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картины "Дети играют в кубики".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учить детей понимать сюжет картины, отвечать на вопросы и высказываться по поводу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изображенного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Стр.85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произведения К.Чуковского "Путаница"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произведения К.Чуковского "Путаница", доставив малышам от звучного, веселого стих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.т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екста.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Стр.86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Рассматривание иллюстраций к произведению К.Чуковского "Путаница". Дидактическое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упражнение "Что я делаю?".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Продолжать объяснять детям, как интересно рассматривать рисунки в книжках.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Стр.87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Рассказывание произведения К.Ушинского "Гуси" без наглядного сопровождения.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приучать детей слушать рассказ без наглядного сопровождения.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Стр.88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– инсценировка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Как машина  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зверят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катала»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участвовать в инсценировках,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способность следить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действиям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педагога, активно проговаривать простые и более сложные фразы.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Стр.89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Упр. « Не уходи от нас киска!» Чтение стихотворения Г. Сапгира « Кошка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»О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бъяснить детям как по-разному можно играть с игрушкой и разговаривать с ней.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 детям повторять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 воспитателем и придумывать самостоятельно несложные обращения к игрушке.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Дидактическое упражнение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Как можно медвежонка порадовать»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играть с игрушкой и разговаривать с ней, употребляя разные по форме и содержанию обращения.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материала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закреплению программного материала.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сказки "Маша и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медведь".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Ознакомить детей с русской народной сказкой </w:t>
            </w: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"Маша и медведь" (обр. М.Булатова).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Занятия по развитию речи в первой младшей группе детского сада. Стр.92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сказки "Маша и медведь". Рассказ воспитателя об иллюстрациях к сказке.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Постараться убедить детей в том, что рассматривая рисунки можно увидеть много интересного.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Стр92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Дидактическое упражнение. "Я ищу детей, которые полюбили бы меня".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Привлечь внимание детей к новой игрушке.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главы "Друзья" из книги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Ч.Янчарского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"Приключения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Мишки-Ушастика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Вызвать у детей радость за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Мишку-Ушастика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наведшего друзей, и желание узнать что-то новое про симпатичного медвежонка.</w:t>
            </w:r>
            <w:proofErr w:type="gramEnd"/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 картин из серии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Домашние животные».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Стр.94</w:t>
            </w:r>
          </w:p>
        </w:tc>
      </w:tr>
      <w:tr w:rsidR="00EB2159" w:rsidRPr="00EB2159" w:rsidTr="00EB2159">
        <w:trPr>
          <w:trHeight w:val="7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7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Купание куклы Кати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запомнить и научить употреблять в речи название предметов, действий, качеств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: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ванночка, мыло, полотенца, горячая, холодная теплая вода; показать малышам как интересно можно играть с куклой.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7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Стр.96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сказки  Д.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Биссета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Га-га-га».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у детей симпатию к маленькому гусенку, открывающему мир; поупражнять малышей в произнесении звукоподражаний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Стр.97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материала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разных предметов помочь детям вспомнить сказки, прочитанные на предыдущих занятиях, побуждая к инициативным высказываниям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Стр.98</w:t>
            </w:r>
          </w:p>
        </w:tc>
      </w:tr>
      <w:tr w:rsidR="00EB2159" w:rsidRPr="00EB2159" w:rsidTr="00EB2159">
        <w:trPr>
          <w:trHeight w:val="276"/>
        </w:trPr>
        <w:tc>
          <w:tcPr>
            <w:tcW w:w="1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Чтение стих. А.и П.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Девочка-ревушка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 детей с произведениями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А.и П.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Барто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Девочка-ревушка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", помочь понять малышам, как смешно выглядит капризуля, которой все не нравится.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сада. Стр.99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картины "Дети кормят курицу и цыплят", игра в цыплят.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рассматривать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артину (отвечать на вопросы, слушать пояснения воспитателя и сверстников)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рассказа Г.Балла "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Желтячок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рассказом  Г.Балла "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Желтячок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", учить слушать произведение  без наглядного сопровождения.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стр.100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Дидактическое упражнение. "Так или не так?" Чтение стих.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А.Барто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"Кораблик".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Помочь детям осмыслить проблемную ситуацию и попытаться выразить свое впечатление в речи.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 группе детского стр.101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упражнения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Так или не так» Чтение песенки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 </w:t>
            </w: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Снегирек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учить детей осмысливать различные жизненные ситуации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 наглядного сопровождения); с помощью игры отрабатывать у детей плавный легкий выдох.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стр.103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сказки В. Бианки « Лис и мышонок».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детей с произведением  В. Бианки « Лис и мышонок», учить 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помогать воспитателю читать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сказку, договаривая слова и небольшие фразы.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стр.104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Здравствуй</w:t>
            </w:r>
            <w:proofErr w:type="gram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весна!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Совершить путешествие по участку детского сада, что бы найти приметы весны и поприветствовать их.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стр.105</w:t>
            </w:r>
          </w:p>
        </w:tc>
      </w:tr>
      <w:tr w:rsidR="00EB2159" w:rsidRPr="00EB2159" w:rsidTr="00EB2159">
        <w:trPr>
          <w:trHeight w:val="27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EB21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материала</w:t>
            </w:r>
          </w:p>
        </w:tc>
        <w:tc>
          <w:tcPr>
            <w:tcW w:w="6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закреплению программного материала.</w:t>
            </w:r>
          </w:p>
        </w:tc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Гербова</w:t>
            </w:r>
            <w:proofErr w:type="spellEnd"/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В.В</w:t>
            </w:r>
          </w:p>
          <w:p w:rsidR="00EB2159" w:rsidRPr="00EB2159" w:rsidRDefault="00EB2159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215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по развитию речи в первой младшей группе детского стр.105</w:t>
            </w:r>
          </w:p>
        </w:tc>
      </w:tr>
    </w:tbl>
    <w:p w:rsidR="00F63BC1" w:rsidRDefault="00F63BC1" w:rsidP="00DA0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38B" w:rsidRPr="00DA038B" w:rsidRDefault="00F63BC1" w:rsidP="00F63B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</w:t>
      </w:r>
      <w:r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*Ф</w:t>
      </w:r>
      <w:r w:rsidR="00DA038B"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изическ</w:t>
      </w:r>
      <w:r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ая </w:t>
      </w:r>
      <w:r w:rsidR="00DA038B"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культур</w:t>
      </w:r>
      <w:r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r w:rsidR="00DA038B"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 </w:t>
      </w:r>
      <w:r w:rsidRPr="00F63B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первой младшей группе</w:t>
      </w:r>
    </w:p>
    <w:tbl>
      <w:tblPr>
        <w:tblW w:w="15309" w:type="dxa"/>
        <w:tblInd w:w="5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276"/>
        <w:gridCol w:w="1984"/>
        <w:gridCol w:w="3402"/>
        <w:gridCol w:w="2552"/>
        <w:gridCol w:w="2268"/>
        <w:gridCol w:w="2268"/>
      </w:tblGrid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Сентябрь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неделя, 1-е и 2-е  занятия).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начинать ходьбу по сигналу, развивать равновесие – учить ходить по ограниченной поверхности (между двух линий).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длинные верёвки (2,5 – 3 метра), кукла.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Свободная ходьба за воспитателем (застенчивых детей или впервые пришедших в детский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едагог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берёт за руку и ходит вместе с ними).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«Птички машут крыльями».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– стоя, повернуться к педагогу. Поднять руки в стороны и опустить.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«Птички клюют зёрнышки».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– то же. Присесть, постучать несколько раз по коленям, выпрямиться и поднять руки вверх. (4 -6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«Птички летают».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Бег, ходьба за воспитателем.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1.Ходьба по дорожке шириной 35-30см (между двух длинных верёвок) к кукле. Педагог берёт каждого малыша по одному за руку и помогает пройти. Каждый ребёнок повторяет упражнение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«Бегите ко мне»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Свободная ходьба за воспитателем.</w:t>
            </w:r>
          </w:p>
        </w:tc>
      </w:tr>
      <w:tr w:rsidR="00DA038B" w:rsidRPr="00DA038B" w:rsidTr="00DA038B">
        <w:trPr>
          <w:trHeight w:val="2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                                                                                Сентябрь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 неделя, 3-е и 4-е  занятия).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Ходить и бегать, меняя направление на определённый сигнал, развивать умение ползать.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Погремушки на каждого ребёнка, игрушка (собачка или мишка).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врассыпную и бега за педагогом. Стараться ходить и бегать, используя всю площадь зала. Дети останавливаются и встают перед педагогом.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С погремушками.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сидя, ноги свободно на полу. Поднять погремушку вверх, потрясти и опустить. (2-3 раза одной, потом другой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стоя. Присесть, положить погремушку на пол, выпрямиться, показать руки педагогу, присесть, взять погремушку, выпрямиться и показать её педагогу. (4 -6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животе, руки с погремушкой у подбородка. Вытянуть руки вперёд, показать погремушку и спрятать её у груди. (4 – 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Свободно поплясать с погремушкой.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Ходьба за педагогом. Дети кладут погремушки в корзину.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Ползание на четвереньках (4-6 метров) к собачке – «Пойдём, как собачка». (2-3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Задание одновременно выполняют 2-3 ребёнка, педагог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подбадривает их помогает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выполнить задание до конца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«Догоните мяч». 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ходьба (3-4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педагогом – «Пойдём тихо, как мышки».</w:t>
            </w:r>
          </w:p>
        </w:tc>
      </w:tr>
      <w:tr w:rsidR="00DA038B" w:rsidRPr="00DA038B" w:rsidTr="00DA038B">
        <w:trPr>
          <w:trHeight w:val="2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                                                                                          Сентябрь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неделя, 5-е и 6-е  занятия).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умение соблюдать указанное направление во время ходьбы 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бега, приучать бегать в разных направлениях, не мешая друг другу, развивать внимание.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Стулья по количеству детей, кукла.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Чередование ходьбы и бега между стульями (следить, чтобы дети не задевали друг друга и не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наталкивались на стулья). По сигналу педагога малыши садятся за стулья, повернувшись к педагогу. Педагог сидит на большом стуле.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И.п. – сидя на стуле, руки на коленях. Поднять руки через стороны вверх, опустить на колени.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сидя на стуле, руками держаться за сиденье сбоку. Поднять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одну ногу и опустить, поднять другую ногу, опустить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стоя за стульчиком, держаться за спинку. Присесть и выпрямиться – «Спрятаться и показаться».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И.п. – стоя, руки свободно. Поскоки на месте – «Педагог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нашёл детей и все радуются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И.п. – Спокойная ходьба между стульями за педагогом. Дети вместе с педагогом ставят стульчики около стены в зале.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по доске, положенной на пол (длина 2,5 – 3 метра, ширина 20-25см). Если дети хорошо справляются с заданием, то они идут по доске друг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 другом. По необходимости оказывать помощь.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Взойти на ящик и сойти с него (50*50*20) Ящик ставится на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расстоянии 3-4 метра от доски.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Подвижная игра «В гости к куклам».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Дети стоят у стены. У противоположной стены сидят куклы и другие игрушки. По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сигналу педагога дети бегут к куклам и здороваются с ними. На другой сигнал бегут обратно. (3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за педагогом вместе с куклами. Каждый ребёнок держит одну игрушку.</w:t>
            </w:r>
          </w:p>
        </w:tc>
      </w:tr>
      <w:tr w:rsidR="00DA038B" w:rsidRPr="00DA038B" w:rsidTr="00DA038B">
        <w:trPr>
          <w:trHeight w:val="2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                                                                                         Сентябрь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неделя, 7-е и 8-е  занятия).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ходить по ограниченной поверхности, подлезать под верёвку и бросать предмет вдаль правой и левой рукой, развивать умение бегать в определённом направлении.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стойки, длинная верёвка, шишки (или маленькие мячи) по количеству детей, игрушка собачка.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врассыпную и бега. Ходьба по дорожке – между двумя параллельными линиями (ширина 35-30см).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Выполняются в разных местах зала, врассыпную.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сидя, руки опущены. Поднять руки вперёд, показать педагогу, спрятать за спину.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руки внизу. Присесть, коснуться пальцами пола, выпрямиться (стараться выполнить полное приседание).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спине, руки вдоль туловища. Поднять ноги вверх, опустить.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стоя, поскоки на месте на двух ногах – «Прыгать, как зайки», руки держать свободно. (15-20 секунд).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Спокойная ходьба за воспитателем (20-30 секунд).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четвереньках, подползти под верёвку (высота 40-45см.), доползти до собачки, погладить её и вернуться обратно. Выполняя упражнение, смотреть вперёд на игрушку. При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стараться не задеть верёвку. 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мяча или шишки правой(2 раза), левой (2 раза) рукой. После броска дети бегут за шишкой, возвращаются на место и вновь делают бросок. Затем они кладут шишку в корзину.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«Бегите ко мне»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игра за педагогом.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Октябрь. 1 занятие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лазать по гимнастической стенке, развивать чувство равновесия, совершенствовать бег в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определённом направлении, умение реагировать на сигнал.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Гимнастическая стенка или башенка, мячи по количеству детей.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за педагогом. Остановиться в разных местах комнаты, повернуться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стоя, руки внизу. Поднять руки вверх, потянуться – «Вот какие мы большие», присесть и положить руки на колени – «Вот какие мы маленькие», вернуться в и.п.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сидя на полу, ноги вместе, руками опереться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сзади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огнуть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ноги, подтянуть колени к груди,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обхватить колени руками и выпрямить ноги – «Длинные и короткие ноги»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лёжа на животе, смотреть вперёд, руки под подбородком. Протянуть руки вперёд, показать педагогу и </w:t>
            </w:r>
            <w:proofErr w:type="spellStart"/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proofErr w:type="spellEnd"/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положить ладони на спину – «Рыбки плавают»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стоя, руки свободно опущены вниз. Поскоки на месте – «Воробушки прыгают».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Спокойная ходьба, сесть на скамейку.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Лазанье по гимнастической стенке любым способом. Задание выполняется индивидуально по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«Догоните мяч».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Дети сидят или стоят в одном конце помещения. У педагога в руках корзина с мячами. По сигналу «Хоп!» педагог выбрасывает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.Д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ети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бегут за ними, каждый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берёт один мяч, кладёт в корзину, которую педагог держит на уровне поднятой руки ребёнка и бежит на своё место. Игра повторяется.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за педагогом.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  Октябрь. 2   занятие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Гимнастическая доска (ширина 30-25см., длина 2,5 – 3м., цветные платочки (20*20см.) по количеству детей, мяч.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берут из корзинки цветные платочки и играют с ними.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чередованием с бегом. Напомнить детям, что нужно бегать, используя всё пространство, не наталкиваясь друг на друга. Остановиться врассыпну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ю(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помочь детям стать так, чтобы не мешать друг другу при выполнении упражнений.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платочками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сидя на ковре, платочек в правой руке. Поднять платочек над головой, помахать и опустить на колени. То же выполнить левой рукой. (3-4 раза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взять платочек обеими руками за углы, руки опущены. Присесть, поднять платочек перед лицом – «Все спрятались. Нет никого!», выпрямиться, опустить платочек – «Вот и нашлись все детки!»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животе, платочек в вытянутой вперёд руке. Поднять руку вверх и опустить.(3-4 раза одной и другой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4.И.П. – поскоки на месте на двух ногах.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5.И.п. – Ходьба за педагогом. Положить платочки в корзинку.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доске с последующим ползанием на четвереньках по полу до определённого места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(ленты, стула, гимнастической скамейки). Задание дети выполняют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2-3 раза.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Прокатывание мяча. Дети садятся на ковёр рядом друг с другом. На некотором расстоянии от них садится педагог. У него большой мяч. Он показывает, как энергично прокатить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выполняется индивидуально. Каждый ребёнок прокатывает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«Бегите ко мне»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ходьба врассыпную вместе с педагогом.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     Октябрь.  3   занятие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Познакомить с выполнением прыжка вперёд на двух ногах, бросать в горизонтальную цель,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совершенствовать умение реагировать на сигнал, учить бросать предмет в определённом направлении.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Мешочки с песком (150г) по количеству детей, верёвка длинная (6-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8м), ящик (50*50см) или обруч диаметром 1 метр.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и бег за педагогом. Взять мешочки с песком и стать в разных местах зала, повернувшись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мешочками.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сидя, ноги вытянуть, мешочек в обеих руках на коленях. Поднять руки вперёд, показать мешочек педагогу, опустить руки.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стоя, в опущенных руках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мешочек. Присесть, положить мешочек на пол, выпрямиться и поднять руки вверх, затем по указанию педагога присесть, взять мешочек и выпрямиться.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сидя, ноги вытянуть, мешочек на полу между ног, руками опереться о пол сзади. Развести ноги, соединить их вместе, стараться не сгибать ноги в коленях.(3-4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Бег врассыпную за педагогом. Ходьба. По указанию педагога сесть на гимнастическую скамейку.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Бросание мешочка в горизонтальную цель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–я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щик или обруч правой и левой рукой на расстоянии 80см. Упражнение выполняют одновременно 2-4 детей, бросая мешочки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одной и другой рукой по 2-3 раза.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Прыжки через верёвку на двух ногах – «Зайка прыгает через канавку». Упражнение выполняют одновременно все дети. Они вместе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сч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педагогом становятся около верёвки, положенной на ковёр. Педагог следит за тем, чтобы ноги детей были слегка расставлены, ступни параллельны. Малыши делают небольшое приседание и по сигналу «Хоп!» прыгают через верёвку. Затем все поворачиваются кругом  и вновь прыгают по сигналу педагога. (6-8 раз).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«Догоните меня»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педагогом.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Октябрь – занятие 4.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ходить по гимнастической скамейке, бросать мяч вдаль из-за головы двумя руками, упражнять в ползании на четвереньках, развивать чувство равновесия, совершенствовать умение передвигаться в определённом направлении.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2 кубика для каждого ребёнка, средние мячи (диаметр 20-25см) по количеству  детей, гимнастическая скамейка (длина 2,5 – 3м), ширина 30-25см).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за педагогом. Остановиться в разных местах зала (врассыпную).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кубиками.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стоя, ноги на ширине плеч, руки в стороны. Соединить руки, не сгибая в локтях, ударить кубик о кубик, развести руки в стороны. (6-7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лёжа на животе, руки согнуты, кубики подтянуть к плечам. Выпрямить руки вперёд – «Показать кубики педагогу»,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– «Спрятали» (стараться руки немного поднимать от пола).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стоя. Руки с кубиками опущены. Присесть, коснуться кубиками пола, выпрямиться, поднять руки вверх. Движение выполнять в бодром темпе, стараться делать полное приседание.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Поскоки на двух ногах на месте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(15-20 сек.). Положить кубики на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Ползание на четвереньках между линиями (ширина 40-35 см) – «Муравьи идут по дорожке». Следить, чтобы дети во время выполнения упражнения смотрели вперёд и ползли до конца дорожки. Задание малыши выполняют друг за другом (2-3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 – «Идём по мостику».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Ходьбу по скамейке можно продолжить после ползания или давать наоборот – сначала идти по скамейке, а затем ползать (2-3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Бросание мяча вдаль из-за головы. Дети с мячами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встают за линией. Педагог выполняет упражнение вместе с детьми, говоря: «Замахнулись! И бросили!» а затем дети берут мячи, возвращаются на место и вновь бросают мячи. (4 -5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 мяч» 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обычным шагом и на носках.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Октябрь -  занятие №5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.Учить прыгать в длину с места, закреплять метание вдаль из-за головы, способствовать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чувствуа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равновесия и координации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2 шишки или маленькие мячи для каждого ребёнка, длинная верёвка.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за воспитателем – «Идём в лес»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.С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ледить, чтобы во время ходьбы дети не шаркали ногами.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 рассыпает шишки и предлагает детям взять по две  шишки в одну и другую руку и повернуться к нему.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шишками.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руки с шишками внизу. Поднять руки вперёд. Показать шишки и спрятать их за спину (6-8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 на спине, руки вдоль туловища. Поднять руки и ноги вверх, коснуться шишками стоп ног и опустить на пол.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 п. – сидя, ноги свободно лежат на полу, руки на коленях. Поднять руки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стороны-вверх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потянуться вверх, опустить руки.  (4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 п. – стоя, руки опущены. Присесть, положить шишки на пол, выпрямиться, затем присесть, взять шишки – «Белочка играет с шишками».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 поскоки на месте – «Белочки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веселяться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воспитателем. Положить шишки в корзину.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мяча двумя руками вдаль из-за головы. Бросок выполнять одновременно со всей группой детей (3-4 раза) по сигналу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верёвку, лежащую на ковровой дорожке. Следить. Чтобы дети заняли правильное  исходное положение: ноги слегка расставлены, стопы параллельно. Перед прыжком сделать небольшое приседание и приземлиться тихо, мягко. Выполнять  со всей группой одновременно.  (4-6 раз).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 мяч» (3-4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ходьба с остановкой по сигналу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Октябрь -  занятие №6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ходить парами в определённом направлении, бросать мяч вдаль от груди, упражнять в катании мяча, приучать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внимательно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слушать 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ждать сигнала для начала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Погремушки по количеству детей, 2 длинные верёвки, мячи для каждого ребёнка.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с погремушкой под музыку.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погремушками.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 п. – стоя, руки с погремушкой внизу. Присесть, постучать погремушкой об пол и выпрямиться.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 – лёжа на спине, руки вытянуты, погремушки в обеих руках. Поднять руки, показать погремушку педагогу, коснуться пола над головой.  (4 – 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 п. – сидя, ноги вытянуты,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погремушка между ног, руками опереться сзади. Развести ноги в стороны – «Вот погремушка», соединить ноги – «Нет погремушки».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4.Потанцевать с погремушкой, кто как умеет.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Бросание мяча вдаль от груди. И.п. – ноги слегка расставлены, мяч перед грудью. Энергичным толчком мяч выбрасывают вперёд. Дети бросают мячи вдаль, бегут за ними, возвращаются на место и по сигналу педагога  снова выполняют бросок. (3 – 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Прокатывание мяча. Дети сидят рядом друг с другом, ноги врозь. Педагог сидит перед детьми на некотором расстоянии. Он называет по имени ребёнка и катит ему мяч, в свою очередь ребёнок катит мяч педагогу. (2 – 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«Через ручеёк»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 длинные верёвки лежат посередине помещения на расстоянии 20-25см – ручеёк.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 сигналу педагога дети идут к ручейку, переступают его, выходят на полянку, играют, собирают цветы и т.д..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 сигналу «домой» опять переступают через ручеёк и возвращаются на свои места (2 – 3 раза.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Спокойная ходьба парами за педагогом. Педагог помогает детям найти пару и построиться.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Октябрь -  занятие №7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ходить по наклонной доске, упражнять в метании вдаль от груди, приучать детей согласовывать движения с движениями других детей, действовать по сигналу.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Цветные ленточки (длина 25-30см), средние мячи по количеству детей, наклонная доска.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с ленточкой в руке.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ленточками.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 п. – стать свободно, руки опустить. Взмахнуть ленточкой перед собой, отвести назад. То же выполнить другой рукой. (4-6 раз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 – сидя, ноги вместе, ленту держать обеими руками за концы. Наклониться вперёд, положить ленту к ступням ног, выпрямиться, наклониться вперёд, взять ленту и поднять её вверх над головой. Стараться не сгибать ноги в коленях. (3-4 раза)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 п. – лёжа на спине, ленту держать обеими руками за концы. Поднять руки и ноги, коснуться лентой стоп ног и опустить на пол. При выполнении упражнения дети могут сгибать ноги в коленях.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Бег врассыпную с ленточкой в руке. Спокойная ходьба. Положить ленты в корзинку.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мяча вдаль от груди. Педагог может стоять перед детьми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расстояние 4-5 метров). И предлагать им бросить мяч так далеко, чтобы он мог его поймать. Упражнение выполнять всей группой детей одновременно по сигналу педагога 3-4 раза.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наклонной доске вверх и вниз. Руки держать свободно. По необходимости надо держать ребёнка за руку.(2-3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«Солнышко и дождик». Дети сидят на гимнастической скамейке. По сигналу педагога «солнышко» все идут гулять. По сигналу «дождик» педагог раскрывает зонт, и дети бегут прятаться под него.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Октябрь -8 занятие.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бросать и ловить мяч, упражнять в ходьбе по наклонной доске, развивать чувство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равновесия, глазомер, воспитывать выдержку.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Маленькие обручи (диаметр 25см) по количеству детей, наклонная доска, мяч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(диаметр 25-30см).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со сменой темпа. Обруч держать в обеих руках перед собой – «машины едут быстро и медленно». Следить, чтобы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дети не наталкивались друг на друга.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обручем.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сидя на ковровой дорожке, обруч на коленях. Поднять обруч перед собой – «посмотреть в окошко», опустить руки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п.- стоя в обруче, обруч на полу. Присесть и выпрямиться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3. И. п. – лёжа на животе, обруч в обеих руках перед грудью на полу. Выпрямить руки вперёд, обруч остаётся на полу. Посмотреть вперёд,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Бег друг за другом с обручем в руках «Машины едут». Спокойная ходьба, замедляя темп. Положить обручи на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Бросание и ловля мяча. Педагог бросает мяч ребёнку, тот ловит его, немного вытянув руки вперёд на уровне груди, можно прижимать мяч к груди.(2-3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по наклонной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доске вверх и вниз. Руки держать свободно, можно расставить их в стороны. Упражнение дети выполняют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Педагог придерживает за руки тех детей, которые не уверены в себе. 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«Солнышко и дождик»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Спокойная ходьба парами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зха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педагогом, который помогает детям найти пару и перестроиться.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Ноябр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занятие №1.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прыжках в длину с места, бросать вдаль правой и левой рукой, переступать через препятствия, закреплять умение реагировать на сигнал, воспитывать умение действовать по сигналу.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Мешочки с песком по количеству детей, кубики (высота 10-15см.), длинная верёвка, машина.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машиной, которую везёт педагог. В машине мешочки с песком. Педагог предлагает детям взять каждому по одному мешочку. Бег и ходьба вместе за педагогом.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мешочками.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положить мешочек на голову и придерживать его руками, присесть  смотреть вперёд, выпрямиться, снять мешочек с головы.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 на животе, мешочек в обеих руках. Протянуть руки вперёд, показать мешочек и подтянуть его к туловищу (к груди).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спине, ноги вместе, мешочек в обеих руках на груди. Поднять обе ноги вверх и отпустить. (4-6 раз)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стоя, руки с мешочком внизу. Положить мешочек на пол, попрыгать на месте 15-20 сек. Спокойная ходьба. Встать в указанное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правой и левой рукой (2=3 раза каждой рукой). Педагог встаёт перед детьми и показывает, как взять мешочек. Затем встаёт рядом с детьми и вместе с ними выполняет упражнение.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на двух ногах через верёвку. Можно прыгать через ту же верёвку, которая использовалась, как ориентир во время метания – дети стояли за верёвкой. Упражнение выполняют все дети одновременно 4-6 раз.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Перепрыгивание через препятствие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1-2 раза). Ставятся 3-4 препятствия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)к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убики, рейки, кегли и т.д.) – высота 10-15 см. Педагог идёт первым, дети за ним.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 меня»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остановками по сигналу.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Ноябр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занятие № 2.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детей ходить по кругу, взявшись за руки. Упражнять в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ползании на четвереньках, переступать через препятствия, катать мяч, учить ходить на носочках, приучать соблюдать определённое направление.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Мячи по количеству детей, 2 длинные верёвки, кубики,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игрушка медвежонок.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за педагогом. Остановиться, взяться за руки и сделать круг. Педагог встаёт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рядом с менее активными детьми. Ходьба по кругу, взявшись за руки. По предложению педагога дети берут мячи.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мячами.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сидя, ноги вместе, мяч в обеих руках, руки внизу. Поднять руки вверх, посмотреть на мяч, опустить руки.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стоя, мяч в обеих руках,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руки внизу. Присесть, слегка ударить мячом об пол, выпрямиться. Педагог выполняет упражнения вместе с детьми, следить, чтобы дети приседали, а не наклонялись.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сидя, ноги вместе, мяч в обеих руках на коленях. Повернуться в одну сторону, коснуться мячом пола, выпрямиться. То же выполнить в другую сторону.(3-4 раза в каждую сторону).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стоя, мяч на полу. Педагог отбивает мяч об пол, обращая внимание на то, как легко прыгает мяч, и предлагает всем так же легко попрыгать (15-20сек.). Спокойная ходьба.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Катание мячей. Педагог половину мячей кладёт на место. Дети садятся на коврик друг против друга на расстоянии 1 -1,5м и катают друг другу мяч 8-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 раз.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Перешагивания через препятствия (кубики). Ползание по дорожке (между двух длинных верёвок). Дети помогают педагогу расставить кубики, сделать дорожку из верёвок. Дети выполняют задание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друг за другом.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 меня»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Спокойная игра «Кто тише?» По сигналу педагога дети идут к мишке, он спит (сидит на стуле), стараться идти тихо, на носочках,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чтобы мишка не проснулся. (1-2 раза)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  Ноябрь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 занятие  №3.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Ходить в разных направлениях, не наталкиваясь, упражнять в ходьбе по наклонной доске, бросать мячи вдаль правой и левой рукой, воспитывать умение сдерживать себя.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Стулья и маленькие мячи по количеству детей, наклонная доска.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начала занятия в зале расставляются стулья в шахматном порядке. Впереди большой стул для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между стульчиками. По сигналу педагога дети садятся на стулья.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сидя на стуле, руки спрятать за спину. Поднять руки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стороны-вверх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подтянуться, опустить руки и спрятать за спину.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 за стулом, руками держаться за спинку стула. Снимая руки со стула, присесть, выпрямиться – «Дети спрятались и показались»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 на стуле. Наклониться вперёд, не поднимаясь со стула, «Посмотри, что под стулом», выпрямиться (4-5 раз)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 (20-30 см). Ходьба между стульями. Поставить стулья вдоль стены.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мячей вдаль правой и левой рукой. Повторить по 3 раза каждой рукой. Упражнение выполняют все дети одновременно. Перед каждым броском педагог следит, чтобы дети стояли удобно, не мешали друг другу.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наклонной доске вверх и вниз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 Повторить 2-3 раза. Дети помогают поставить и убрать доску.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 мяч». (2-3 раза). Можно предложить детям новый вариант игры: по сигналу дети не бегут, а ползут на четвереньках за мячиком. Обратно с мячом они бегут.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Ходьба. Повторить игру «Кто тише?»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Ноябрь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 занятие № 4.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умение организованно перемещаться в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определённом направлении, учить подлезать под рейку, совершенствовать прыжок в длину с места на двух ногах, упражнять в ползании; развивать ловкость и координацию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Флажки и мячи по количеству детей, 2 стойки,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длинная рейка и верёвка.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за педагогом. Предложить детям идти друг за другом и не обгонять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впереди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идущего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Взять флажки и встать врассыпную, повернувшись к педагогу (можно в шеренгу или полукругом)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флажками.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сидя, ноги вытянуть, флажок в одной руке. Поднять руку вверх, помахать флажком над головой и опустить. То же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выполнить другой рукой. (3-4 раза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ноги на ширине плеч, флажок в одной руке. Поднять руки вверх, наклониться в одну и другую сторону –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етер качает флажок»То же выполнить другой рукой. (3-4 раза в каждую сторону).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сидя, ноги врозь, флажок держать обеими руками. Наклониться вперёд, постучать несколько раз флажком об пол, выпрямиться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поднять флажок вверх.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Бег с флажком друг за другом (20-30 сек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)Х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одьба. Положить флажки.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зание на четвереньках до рейки, установленной на высоте 40см.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под рейку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поточно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(2-3 раза).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Подлезая, стараться не прикасаться к рейке. Для повторения упражнения дети должны возвращаться по какой-то одной стороне помещения.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верёвку (фронтально). Повторить 4-6 раз. Перед каждым прыжком проверять, чтобы дети слегка расставляли ноги, стопы ставили параллельно. Приземляться надо легко на обе ноги, сгибая колени.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 мяч»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со сменой темпа (быстро, медленно).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      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Ноябр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занятие №5.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бросать в горизонтальную цель, прыгать в длину с места, закреплять умение ходить по кругу, взявшись за руки.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Мешочки с песком (или маленькие мячи) по количеству детей, длинная верёвка, ящик (50*50*10см) или обруч для метания.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за педагогом. Ходить по кругу, взявшись за руки (педагог помогает детям взяться за руки и образовать круг). Остановиться, опустить руки.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стоя, ноги на ширине плеч, руки согнуты в локтях, как будто держат куклу. Слегка покачиваться в одну и в другую сторону – «Качаем куклу». 8-10 раз, ноги не сдвигать.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2.И.п. – стоя на четвереньках, повернуться в центр круга. Поднять одну руку вперёд-вверх, опустить. То же выполнить другой рукой – «Собачка поднимает лапу»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Подняться на носки, руки поднять вверх – «Вот какие большие деревья» и положить ладони на колени – «Вот какие маленькие деревья».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4.И.п. – то же, руки впереди, свободно согнуты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»л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апки у зайки». Поскоки на месте на двух ногах «Зайка прыгает» (15-20 сек.) (не поднимать ладони к голове, это затрудняет дыхание и выполнение прыжка).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педагогом, сесть на стулья или гимнастическую скамейку.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в горизонтальную цель (ящик или обруч) правой и левой рукой. Бросок одновременно выполняют 3-4 ребёнка. Они становятся вокруг ящика за линией. По сигналу педагога дети бросают мешочки с песком сначала одной, потом другой рукой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2-3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на двух ногах через верёвку. Задание выполняют все дети одновременно 6-8 раз. Следить, чтобы дети приземлялись легко на обе ноги. Педагог становится рядом с теми детьми, которые затрудняются в выполнении задания и вместе с ними прыгает.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«Солнышко и дождик» -2-3 раза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обыкновенным шагом с ходьбой на носках.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Ноябр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занятие  №6.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Упражнять в ходьбе по гимнастической скамейке, катать мячи под дугу, закреплять умение не терять равновесие во время ходьбы по гимнастической скамейке.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Цветные платочки и мячи по количеству детей, длинная гимнастическая скамейка, 2-3 дуги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бег. Держать в одной руке платочек. Предлагать детям делать свободные движения рук во время ходьбы и бега. Самостоятельно реагировать на сигнал педагога о смене движения. Остановиться и повернуться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платочком.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1.И.п. – сидя, ноги врозь, платочек держать обеими руками. Взмахнуть платочком вверх-вниз, движение выполнять энергично.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2.И.п. – Стоя, платочек держать так же. Присесть, поднять платочек перед лицом – «Детки спрятались. Нет никого», выпрямиться и опустить платочек.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3.И.п. – сидя, ноги вместе, платочек в обеих руках. Наклониться перёд, накрыть платочком носки ног, выпрямиться и показать пустые руки, затем по указанию педагога наклониться, взять платочек обеими руками и показать его. 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4.»Потанцуем с платочками» дети выполняют разные движения: приседания, поскоки, взмахи.(20-30 сек). Ходьба друг за другом. Положить платочки.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скамейке. Дети идут друг за другом. Руки держат свободно. В конце скамейки сойти, не прыгать. Педагог поддерживает за руку тех детей, которые боятся. (2-3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Катание мяча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(2-3 дуги) с расстояния 0,5 – 1м. 2-3 детей берут мяч, оттолкнув его, катят в свободные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затем бегут за мячом и возвращаются для повторения упражнения.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«Солнышко и дождик»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за педагогом.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Ноябрь - занятие № 7.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прыгать в длину с места, упражнять по наклонной доске вверх и вниз, развивать ловкость, глазомер и чувство равновесия.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Погремушки по количеству детей, 2 длинные верёвки, наклонная доска, маленький обруч (диаметр 20-30см).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за воспитателем. Стараться ходить и бегать друг за другом в одном направлении, учитывая границы помещения. Следить, чтобы дети не шаркали ногами и свободно двигали руками. Взять погремушку и повернуться к воспитателю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погремушкой.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погремушка в одной руке. Поднять погремушку вверх, погреметь, присесть, положить погремушку на пол, выпрямиться и показать пустые ручки, затем по сигналу воспитателя присесть, взять погремушку. То же выполнить другой рукой. (2-3 раза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И.п.- сидя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ноги врозь, руками опереться сзади, погремушка на полу между ног. Соединить ноги вместе – «спрятать погремушку», ноги врозь – «показать погремушку», стараться не сгибать ноги в коленях.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 И.п. – лёжа на животе, погремушка в обеих руках под подбородком. Вытянуть руки вперёд, положить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погремушку как можно дальше, положить руки под подбородок и отдохнуть, по сигналу воспитателя взять погремушку и подтянуть к груди, стараться держать ноги вместе и не сгибать их (3-4 раза)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И.п. – сидя, держать погремушку в обеих руках, руки на коленях. Наклониться вперёд, колени не сгибать, коснуться погремушкой концов ног, выпрямиться .(3-4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5Поскоки на месте на двух ногах (20-25 сек). Ходьба друг за другом. Положить погремушки.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по наклонной доске вверх и вниз. Дети идут по доске друг за другом 2-3 раза. Поддерживать за руку тех детей, которые нуждаются в этом.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две верёвки, положенные параллельно, - «Прыгаем через канавку». Расстояние между верёвками 15-20см. \воспитатель вначале объясняет, как надо прыгать и приземляться. Дети выполняют прыжок одновременно 6-8 раз по сигналу воспитателя.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«Воробушки и автомобиль».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друг за другом.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Ноябрь - занятие №8.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воспитывать умение слушать сигналы и реагировать на них.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длинные верёвки, 2 дуги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маленький обруч.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и бег за воспитателем. Следить, чтобы дети не обгоняли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впереди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идущего, не наталкивались друг на друга. Остановиться и повернуться к воспитателю.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И.п. – стоя, ноги на ширине плеч, руки согнуты в локтях. Попеременно выпрямлять и сгибать руки – «Едет паровоз», одновременно произносить «чу-чу-чу». (12-16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 И.п. – лёжа на спине, руки вдоль туловища. Подтянуть колени к груди, обхватить их руками – «Маленькие клубочки»,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ип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3И.п. – стоя, руки опущены свободно. Быстро присесть и выпрямиться. Повторить 4-6 раз. Не следует давать указаний к выполнению упражнения во время приседания. Каждый ребёнок сам регулирует темп упражнения.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4Поскоки на двух ногах. Поскоки можно чередовать с ходьбой. Ходьба друг за другом за воспитателем.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дугу. Дети выполняют задания друг за другом 3-4 раза.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две верёвки, положенные на расстоянии 15-20см – «Прыгаем через канавку». Дети выполняют упражнение всей группой одновременно 6-8 раз. Напоминать детям, что приземляться следует легко, на обе ноги.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«Воробышки и автомобиль» (2-3 раза).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со сменой темпа. На различный удар в бубен дети должны идти то быстрее, то медленнее.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    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Декабр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занятие №1.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бросать вдаль правой и левой рукой, ползать на четвереньках по гимнастическо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й скамейке, развивать внимание и координацию движений.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Шишки (или маленькие мячи) по количеству детей, гимнастиче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ская скамейка.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друг за другом. После ходьбы и бега предложить детям угадать, что находится в корзине. Когда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выяснится, что в корзине шишки (или мячи), воспитатель рассыпает их, предлагает каждому взять по одной шишке и повернуться к воспитателю.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шишками (или мячиками).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на ширине плеч, руки внизу. Поднять руки вверх, потянуться, выпустить шишку из руки – «Шишки падают с сосны», присесть, взять шишку, выпрямиться.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2. И.п. – сидя, ноги врозь, руки на коленях, в одной руке шишка. Наклониться вперёд, стараться не сгибать колени, положить шишку между ног, выпрямиться, показать пустые руки, по указанию воспитателя нагнуться, взять шишку и выпрямиться.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лёжа на спине, шишка в обеих руках над головой. Поднять ноги вверх, руки вперёд, коснуться шишкой стоп ног,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– «Белочка играет с шишкой»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Поскоки на месте «Белочка прыгает» (20-30сек). Ходьба друг за другом. Перейти в отведённое для метания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1.Метание вдаль правой и левой рукой. Задание дети все выполняют одновременно по 2-3 раза каждой рукой. Перед каждым броском следить, чтобы дети стояли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свободно, делали хороший замах и старались бросить как можно дальше. Затем дети бегут за шишкой, возвращаются на своё место и снова бросают.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Ползание на четвереньках по гимнастической скамейке. Дети выполняют упражнение по одному друг за другом 2-3 раза. Они помогают поставить и убрать скамейку. Напоминать детям, что во время ползания надо смотреть вперёд и не торопиться. В конце скамейки спокойно сойти с неё.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«Поезд» (2-3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Воспитатель предлагает детям встать друг за другом и говорит: «Вы вагончики,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паровоз». И становится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впереди детей. Все складывают руки, изображая гудок, и поезд начинает двигаться сначала медленно, потом быстрее, при этом играющие произносят: «чу-чу-чу» и делают круговые движения руками. Воспитатель замедляет темп и объявляет остановку. После следующего гудка поезд вновь отправляется в путь.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друг за другом.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  Декабрь - занятие №2.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в ходьбе по наклонной доске вверх и вниз, учить бросать и ловить мяч, быть внимательным, стараться выполнять упражнения вместе с другими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дтьми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Короткие цветные ленточки по количеству детей, 1-2 наклонные доски, мяч.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друг за другом (не торопиться, не обгонять впереди идущего.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Взять ленту и встать врассыпную лицом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лентой.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лента на полу у ног.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Наклониться вперёд, колени можно сгибать, взять обеими руками за концы ленту, выпрямиться и поднять ленту вверх над головой. (Вместо наклона можно выполнять приседания). Затем по указанию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педаога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(этим регулируется темп движения) наклониться, положить ленту на пол и выпрямиться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 на спине, ленту взять обеими руками за концы и держать над грудью. Поднять одновременно обе ноги, коснуться ленты и опустить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3.И.п. – Поскоки на месте, держа ленточку в руке. Ходьба друг за другом, положить ленту.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наклонной доске вверх и вниз. Дети выполняют упражнения по одному друг за другом 3-4 раза. Следить, чтобы дети не торопились, не толкали друг друга. По необходимости педагог придерживает детей за руку.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и ловля мяча. Педагог бросает мяч каждому ребёнку 2-3 раза подряд. Следить, чтобы дети бросали мяч энергично и вовремя подготавливали руки для ловли мяча, старались ловить мяч ладонями, не прижимая его к груди.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«Поезд» - 2-3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обычным шагом и на носках.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Декабрь - занятие №3.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Закреплять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умение бросать вдаль,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ориентировки в пространстве.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Стулья 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мешочки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спеском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количеству детей, 1-2 гимнастические скамейки.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друг за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другом, ходьба между стульями за педагогом. Следить, чтобы дети не наталкивались друг на друга и на стулья. По сигналу педагога сесть на ближайший стульчик.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На стульях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1И.п. – сидя, руки на коленях. Круговые движения согнутыми руками в локтях, руки перед грудью – «Завести мотор»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развести руки в стороны и поднять ноги вперёд – «Самолёт летит». По сигналу педагога опустить руки и ноги, отдохнуть. Повторить 3-4 раза.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 -  стоя за стулом, держаться руками за спинку стула. Присесть, держась за спинку стула, и выпрямиться. Повторить 4-6 раз.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И. п. – сидя на стуле, руки свободно лежат на коленях. Наклониться вперёд, посмотреть под стульчик и выпрямиться. Повторить 4-6 раз.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4.Поскоки на месте на двух ногах. Ходьба между стульями. Поставить стулья на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Метание вдаль мешочков с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песком (150гр) правой и левой рукой. Дети выполняют упражнения одновременно всей группой по 2-3 раза каждой рукой. Следить, чтобы дети бросали мешочки только по сигналу педагога. Каждый ребёнок бежит за своим мешочком, возвращается на место и вновь бросает вместе со всеми детьми.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по гимнастической скамейке. Дети идут по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однлму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друг за другом 2-3 раза. Во время ходьбы можно поднять руки в стороны. По необходимости педагог помогает детям взойти на скамейку и сойти с неё.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«Самолёты».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Дети садятся на стулья в одной стороне зала. Педагог помогает детям вспомнить, как заводится у самолёта мотор, показывает, как самолёты летят. По сигналу «завести мотор» дети делают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круовые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движения руками, по сигналу «самолёты полетели» бегают в разные стороны, расставив прямые руки. По сигналу «на посадку» дети направляются к своим стульям и садятся. Игра повторяется.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с остановкой по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сигналу. Сигналом может быть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словестное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указание, удар в бубен, хлопок в ладоши, показ красного флажка и т. д.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Декабрь - занятие №4.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Маленькие обручи по количеству детей, 1-2 гимнастические скамейки, 2 длинные верёвки, гимнастическая стенка.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между обручами, разложенными врассыпную на полу. По сигналу педагога стать каждому в один из обручей.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1И.п. – сидя, обруч на полу у ног, руки опущены.. Присесть, взять обруч обеими руками, поднять его вверх над головой, потянуться, присесть, положить обруч на пол, выпрямиться. (3-4 раза).</w:t>
            </w:r>
            <w:proofErr w:type="gramEnd"/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2И.п. – сидя, ноги вместе, обруч в обеих руках. Наклониться вперёд, положить обруч на носки ног, выпрямиться, показать пустые руки, наклониться вперёд, взять обруч двумя руками и выпрямиться. (4-5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3И.п. – лёжа на спине, обруч в обеих руках. Поднять руки и ноги вперёд,, коснуться ногами обруча,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 Бег друг за другом. Обруч держать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оьеими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руками – «машины едут» (20-30 сек) Ходьба друг за другом. Положить обручи.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по гимнастической скамейке. Дети выполняют задание по одному друг за другом 2-3 раза. Во время ходьбы надо держать руки в стороны, смотреть вперёд, на конец гимнастической скамейки. Следить, чтобы дети шли переменным шагом, а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нре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приставным.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две параллельные верёвки, положенные на расстоянии 15-20см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..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Дети прыгают все одновременно по сигналу 4-5 раз.     Педагог проверяет, чтобы дети стояли свободно и заняли правильное исходное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положение – ноги слегка расставили, стопы параллельно.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Лазанье по гимнастической стенке любым способом (приставным или чередующимся шагом). Дети выполняют задания по одному 1-2 раза. Педагог находится у гимнастической стенки.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«Самолёты» - 2-3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остановкой на сигнал.</w:t>
            </w:r>
          </w:p>
        </w:tc>
      </w:tr>
      <w:tr w:rsidR="00DA038B" w:rsidRPr="00DA038B" w:rsidTr="00DA038B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Декабрь - занятие №5.</w:t>
            </w:r>
          </w:p>
        </w:tc>
      </w:tr>
      <w:tr w:rsidR="00DA038B" w:rsidRPr="00DA038B" w:rsidTr="00DA038B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Закреплять умение ходить в колонне по одному. Упражнять в бросании в горизонтальную  цель правой и левой рукой, совершенствовать прыжки в длину с места, учить во время броска соблюдать указанное направление.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Мешочки с песком по количеству детей, длинная верёвка, 2 ящика или обручи для метания в цель.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в колонне по одному. Во время ходьбы не торопиться, не шаркать ногами. Бежать, опираясь на переднюю часть стопы, свободно двигать руками. Дети берут мешочек с песком и становятся врассыпную лицом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мешочком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1И.п.- сидя, держать мешочек в обеих руках на коленях. Поднять руки вверх, потянуться, опустить руки на колени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2И.п. – стоя, руки внизу, в одной руке мешочек. Положить мешочек на голову и придерживать сбоку обеими руками, не торопясь присесть, выпрямиться. Стараться, чтобы мешочек не падал с головы, смотреть вперёд.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3.И.п. – лёжа на животе, мешочек в обеих руках под подбородком. Вытянуть руки вперёд, показать мешочек,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Стараться не прогибать верхнюю часть туловища (3-4 раза) выпрямиться.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4.Поскоки на месте на двух ногах. Ходьба на месте.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мешочков в горизонтальную цель правой и левой рукой в ящик или обруч на расстоянии 80-100см. Дети выполняют упражнение по одному по 2-3 раза каждой рукой.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на двух ногах через верёвку. Задание выполняют все дети одновременно 4-5 раз. Стараться приземляться одновременно на обе ноги.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«Пузырь».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вместе с педагогом берутся за руки и становятся близко друг к другу. Медленно отходят назад – «надувают пузырь». Все держатся за руки до тех пор, пока педагог не скажет «лопнул пузырь». Дети опускают руки, хлопают в ладоши и разбегаются по всему помещению. При повторении игры можно произносить слова: «Раздувайся, пузырь, раздувайся большой, оставайся такой, да не лопайся».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обычная шагом и на носках.</w:t>
            </w:r>
          </w:p>
        </w:tc>
      </w:tr>
    </w:tbl>
    <w:p w:rsidR="00DA038B" w:rsidRPr="00DA038B" w:rsidRDefault="00DA038B" w:rsidP="00DA03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0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09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1"/>
        <w:gridCol w:w="1270"/>
        <w:gridCol w:w="1958"/>
        <w:gridCol w:w="3332"/>
        <w:gridCol w:w="2516"/>
        <w:gridCol w:w="2219"/>
        <w:gridCol w:w="2243"/>
      </w:tblGrid>
      <w:tr w:rsidR="00DA038B" w:rsidRPr="00DA038B" w:rsidTr="00E00BD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Декабрь - занятие №6</w:t>
            </w:r>
          </w:p>
        </w:tc>
      </w:tr>
      <w:tr w:rsidR="00DA038B" w:rsidRPr="00DA038B" w:rsidTr="00E00BD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Закреплять умение ползать и подлезать под верёвку, совершенствовать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навык бросания вдаль из-за головы, выполнять бросок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толькопо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сигналу, учить согласовывать свои движения с движениями товарищей.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Средние мячи по количеству детей, 2 стойки,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рейка или верёвка.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Чередование ходьбы и бега в колонне по одному. По указанию педагога взять мяч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встать, повернувшись к педагогу.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мячом.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 п. - сидя, ноги врозь, мяч в обеих руках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надголовой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Наклониться вперёд, стараться не сгибать ноги, опустить руки 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коснуться мячом пола, выпрямиться, поднять мяч над головой. Наклониться как можно дальше вперёд.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 - стоя, держать мяч в обеих руках. Присесть, коснуться мячом пола.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 п. - лёжа на спине, мяч держать двумя руками. Поднять мяч вверх, положить его на голову, локти развести в стороны,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рукаит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придерживать мяч,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 п. - Поскоки на месте, держа мяч в руках (20-30сек). Ходьба друг за другом. Остановиться в отведённом для метания месте.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1. Бросание мяча вдаль из-за головы двумя руками. Дети выполняют задания одновременно всей подгруппой 4-5 раз.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Педагог следит, чтобы дети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делалиэнергичный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замах, ноги держали на ширине плеч, мяч бросали вперёд, а не вниз. Педагог показывает движение, помогает выполнить бросок. Дети сами бегут за мячом, возвращаются на место и вновь по сигналу бросают мячи.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Ползание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рейку. Дети выполняют упражнение друг за другом 2-3 раза. Во время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стараться не прикасаться к рейке.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"Пузырь" (2-3 раза)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змейкой за педагогом.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69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1271"/>
        <w:gridCol w:w="1966"/>
        <w:gridCol w:w="2672"/>
        <w:gridCol w:w="3331"/>
        <w:gridCol w:w="1265"/>
        <w:gridCol w:w="1603"/>
        <w:gridCol w:w="1449"/>
        <w:gridCol w:w="96"/>
      </w:tblGrid>
      <w:tr w:rsidR="00E00BD1" w:rsidRPr="00DA038B" w:rsidTr="00E00BD1">
        <w:trPr>
          <w:gridAfter w:val="1"/>
          <w:wAfter w:w="99" w:type="dxa"/>
          <w:trHeight w:val="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3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gridAfter w:val="1"/>
          <w:wAfter w:w="99" w:type="dxa"/>
          <w:trHeight w:val="2"/>
        </w:trPr>
        <w:tc>
          <w:tcPr>
            <w:tcW w:w="153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Декабрь - занятие №7</w:t>
            </w:r>
          </w:p>
        </w:tc>
      </w:tr>
      <w:tr w:rsidR="00E00BD1" w:rsidRPr="00DA038B" w:rsidTr="00E00BD1">
        <w:trPr>
          <w:trHeight w:val="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Совершенствовать прыжки в длину с места, упражнять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ходббе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наклонной доске, развивать чувство равновесия, глазомер, ловкость и координацию движений, воспитывать дружеские взаимоотношения между детьми.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длинные верёвки, 1-2 наклонные доски, 3-5 больших обручей.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Чередование ходьбы и бега друг за другом - "Идём в лес".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Ходить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высоко поднимая ноги и обычным шагом.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 п. -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стоя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,р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внизу. Присесть, обхватить руками колени, выпрямиться, поднять руки вверх - "В лесу растут большие и маленькие деревья".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 п. - стоя, ноги на ширине плеч, руки внизу, соединены в замок. Поднять руки вверх, быстро наклониться вперёд, опустить руки между коленями и быстро выпрямиться - "Колка дров" (6-8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 п. - лёжа на спине, руки вдоль туловища. Поднять согнутые ноги, подтянуть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ихктуловищу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обхватить руками колени -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"Медвежата играют", вернуться в и.п.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 п. - Поскоки на месте на двух ногах, руки держать свободно - "Зайки прыгают" (15-20 сек). Ходьба друг за другом - "Идём домой".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по наклонной доске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ввверх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вниз. Дети идут по доске друг за другом 2-4 раза, стараясь выполнять упражнения самостоятельно.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Прыжки в длину с места на двух ногах. Задание выполняют все дети одновременно 4-6 раз. Особое внимание следует обратить на мягкое приземление на обе ноги. Перед каждым прыжком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необходимопроверять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исходное положение.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"Птички в гнёздышках" (2-3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Обручи раскладываются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вдольодной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ссторон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зала. В каждый ставятся 2-3 ребёнка. Педагог говорит: "Птички летают". Дети бегают, размахивая руками, приседают, стучат пальчиками по коленям, клюют зёрнышки. По сигналу "птички, в гнёздышки" все бегут и встают в обручи. Следить, чтобы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детииграли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дружно, занимать можно любой обруч.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друг за другом со сменой темпа.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1954"/>
        <w:gridCol w:w="1804"/>
        <w:gridCol w:w="2477"/>
        <w:gridCol w:w="3169"/>
        <w:gridCol w:w="2397"/>
        <w:gridCol w:w="1833"/>
      </w:tblGrid>
      <w:tr w:rsidR="00DA038B" w:rsidRPr="00DA038B" w:rsidTr="00E00BD1">
        <w:trPr>
          <w:trHeight w:val="2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Декабрь - занятие №8</w:t>
            </w:r>
          </w:p>
        </w:tc>
      </w:tr>
      <w:tr w:rsidR="00DA038B" w:rsidRPr="00DA038B" w:rsidTr="00E00BD1">
        <w:trPr>
          <w:trHeight w:val="2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Совершенствовать ползание по гимнастической скамейке и метание вдаль правой и левой рукой,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реагировать на сигнал.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Цветные флажки и мешочки с песком по количеству детей, гимнастическая скамейка (1 длинная или две короткие), 3-5 обручей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большого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размераигрушечная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собачка.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одному. Ходить и бегать свободным широким шагом. По указанию педагога взять флажок.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флажком.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руки опущены, флажок в одной руке. Взмахнуть флажком вверх-вниз. То же выполнить другой рукой. (3-4 раза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сидя, ноги врозь, держать флажок обеими руками. Наклониться вперёд, постучать флажком об пол, выпрямиться.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3.И. п. – Лёжа на животе, флажок в одной руке, руки в стороны. Соединить руки, взять флажок в другую руку и развести руки в стороны, стараться не поднимать и не сгибать ноги.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И.п. – Поскоки на двух ногах с продвижением вперёд. Стараться прыгать легко на передней части стопы (20-30 секунд). Ходьба, положить флажки.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мешочка с песком вдаль правой и левой рукой.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Задание выполняют все дети одновременно по 3 раза каждой рукой. Особое внимание обратить на тех детей, у кого вялый бросок. Перед каждым броском проверить, как и в какую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руку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дети взяли мешочек.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Ползание на четвереньках по гимнастической скамейке. Дети выполняют задание друг за другом 3-4 раза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Следить, чтобы во время ползания дети смотрели вперёд, не торопились. В конце скамейки спокойно сойти.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«Птички в гнёздышках» - 2-3 раза.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Ходьба. Спокойная игра «Кто тише?»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противоположной стороне зала поставить стул и посадить собачку. Педагог говорит: «Собачка спит, а мы подойдём к ней тихо-тихо, на носочках, чтобы она не услышала нас». Дети идут гурьбой вместе с педагогом, здороваются с собачкой, ласкают её.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582"/>
        <w:gridCol w:w="1460"/>
        <w:gridCol w:w="3222"/>
        <w:gridCol w:w="3119"/>
        <w:gridCol w:w="2410"/>
        <w:gridCol w:w="1842"/>
      </w:tblGrid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Январь - занятие №1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катать мяч,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упражнять в лазанье по гимнастической стенке, приучать соблюдать направление при катании мяча,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дружно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играть.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Цветные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платочки и средние мячи по количеству детей, 2-3 дуги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гимнастическая стенка.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Чередование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ходьбы и бега в колонне по одному. В одной руке держать платочек.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платочком.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1. И.п. – сидя, ноги врозь, платочек держать обеими руками за уголки. Взмахнуть руками вверх-вниз – «Дует сильный ветер». Упражнение выполнить в быстром темпе 6-8 раз.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платочек держать за уголки обеими руками, руки опустить вниз. Присесть и поднять платочек перед лицом – «Детки спрятались». Педагог делает вид, что ищет детей, но при этом не замедляет темп упражнения. Выпрямиться, опустить руки – «Вот детки нашлись».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животе, прямые руки вытянуты вперёд, платочек в одной руке. Взмахнуть платочком вверх,  посмотреть на него, опустить руку на пол. (3-4 раза).  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 же самое другой рукой).</w:t>
            </w:r>
            <w:proofErr w:type="gramEnd"/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Потанцевать с платочком, кто как умеет (20-30 секунд). Ходьба в колонне по одному.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Катание мяча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Расставить 2-3 дуги на расстоянии 80-100 см., отметить место, с которого дети будут прокатывать мяч. Одновременно выполняют задание 2-3 ребёнка. Затем каждый бежит за своим мячом и возвращается на место по какой-либо определённой стороне. В это время упражнение выполняют другие 2-3 детей. Все прокатывают мяч 2-3 раза.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Лазанье по гимнастической стенке.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выполнять упражнение по одному самостоятельно 1-2 раза.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 меня» - 2-3 раза.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в колонне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 одному.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Январь - занятие №2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метание в горизонтальную цель правой и левой рукой, учить ползать по гимнастической скамейке, развивать чувство равновесия и координацию движений,  приучать детей выполнять задания самостоятельно.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Погремушки, мешочки с песком и мячи по количеству детей, 1-2 гимнастические скамейки, 3-4 больших обруча или ящика для метания в цель.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и бег за педагогом. Ходить и бегать свободным широким шагом. Педагог всегда показывает образец правильной ходьбы и бега. По указанию педагога взять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погремушку и встать врассыпную или в шеренгу (ориентиром может служить ковровая дорожка), повернувшись к педагогу.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погремушкой.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сидя, ноги врозь, держать погремушку в одной руке. Поднять погремушку вверх, погреметь ею, опустить. Повторить 4 раза. То же выполнить другой рукой. Упражнение выполнять в быстром темпе.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погремушка в обеих руках впереди. Присесть, положить погремушку на пол, выпрямиться и показать пустые руки, взять погремушку и выпрямиться.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лёжа на спине,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погремушка в обеих руках, руки вдоль туловища. Поднять ноги вверх (ноги могут быть согнуты в коленях),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оснуться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погремушкой стоп, опустить ноги. (4-6 раз)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 на двух ногах. Ходьба друг за другом. Положить погремушку.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Ползание на четвереньках по гимнастической скамейке. Дети выполняют упражнение самостоятельно друг за другом по одному. Смотреть вперёд, не торопиться.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Бросание мешочков в горизонтальную цель (расстояние 80-100см) по 2-3 раза каждой рукой. Одновременно бросок выполняют 3-4 детей в 3-4 мишени. По сигналу педагога каждый ребёнок бросает мешочек в свой обруч. Следить, чтобы дети перед броском поднимали руку вверх, делали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хороший замах, не переступали линию или верёвку, за которой они стоят. После броска по сигналу педагога дети берут мешочки, возвращаются на место и вновь бросают, но уже другой рукой.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«Догони меня».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 не должен слишком быстро бежать, детям интересно поймать взрослого. Повторить 2-3 раза.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Ходьба. Спокойная игра «Найди себе пару». Ребёнок сам выбирает себе товарища, берёт его за руку и ходит с ним в паре. Педагог помогает тем детям, которые не могут самостоятельно справиться с заданием.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Пособия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Вводная  часть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      Январь, занятие 3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Закреплять умение ходить и бегать в колонне по одному, совершенствовать прыжок в длину с места, упражнять в метании в горизонтальную цель правой и левой рукой, развивать глазомер, стараться попадать в цель.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По 2 кубика на каждого ребёнка, 2 длинные верёвки, 3-4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больших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обруча для метания, 1 маленький обруч.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Чередование ходьбы и бега в колонне по одному за педагогом. В каждой руке держать кубик. Во время ходьбы ритмично ударять кубик о кубик. Ходить и бегать, учитывая границы помещения. Остановиться и повернуться к педагогу.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 кубиками.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1. И.п. – стоя, руки опущены. Поднять руки в стороны - вверх, подняться на носки – «Строим высокий дом», вернуться в и.п.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2. И.п. – сидя, ноги вместе, руки на коленях. Повернуться в одну сторону, постучать кубиками об пол, выпрямиться.  То же выполнить в другую сторону. (2-3 раза в каждую сторону).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3. И.п. – стоя, руки опущены. Присесть (полное приседание), легко постучать кубиками об пол – «Забиваем гвозди» - выпрямиться. Напомнить детям, что нужно выполнять полное приседание, кубиками стучать легко и быстро выпрямиться.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4. И.п. – лёжа на животе, прямые руки вытянуть. Развести руки в стороны, посмотреть вперёд, стараться руки не сгибать,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5. Поскоки на месте, кубики держать в руках. Прыгать легко, на носках (20-30 сек.). Ходьба.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Прыжки в длину с места на двух ногах. Из верёвки сделать канавку, в одном конце она может быть шириной 20-30 см., А в другом – 10-15.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Дети, которые хорошо выполняют прыжки, становятся перед широкой канавкой, другие – перед узкой.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 xml:space="preserve"> Педагог предлагает детям перепрыгнуть канавку так, чтобы не замочить ноги. Прыгают дети все одновременно по сигналу педагога 4-6 раз.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Бросание мешочков в горизонтальную цель правой и левой рукой.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Упражнение выполняют одновременно 3-4 детей по 2-3 раза каждой рукой.   Дети становятся за верёвкой или линией с обеих сторон обруча (по 2 на один обруч) и по указанию педагога бросают мешочки в обруч. Затем все берут мешочки, возвращаются на своё место и вновь повторить.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«Воробушки и автомобиль» - повторить 2-3 раза.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9"/>
                <w:lang w:eastAsia="ru-RU"/>
              </w:rPr>
              <w:t>Ходьба в колонне. Игра «Кто тише?»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                Январь –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занятие№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4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Упражнять детей в прыжках в длину с места, ползать на четвереньках и подлезать под рейку (верёвку), закреплять умение ходьбы по гимнастической скамейке, способствовать развитию чувства равновесия и ориентировки в пространстве.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2 шишки на каждого ребёнка, 1-2 гимнастические скамейки, 2 стойки, верёвка или рейка, маленький обруч для игры.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чередуется с бегом в разные стороны (врассыпную). По сигналу идти в колонне по одному за педагогом. Дети берут из корзины по две шишки и становятся перед педагогом.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шишками.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руки опустить, Поднимать прямые руки в сторон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ы-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вверх, опустить руки.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лёжа, руки согнуты на груди. Выпрямить руки, показать шишки педагогу, смотреть вперёд, руки прижать к плечам. Стараться сильно не перегибать верхнюю часть туловища.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лёжа на спине, руки вдоль туловища. Поднять одновременно руки и ноги, коснуться шишками стоп,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месте. Шишки держат в обеих руках. Спокойная ходьба, положить шишки.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дугу. Дети выполняют упражнение друг за другом 2-3 раза. Во время ползания смотреть вперёд, при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стараться не задевать рейку.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места. Задание выполняет одновременно вся группа 4-6 раз. Педагог помогает тем детям, у которых прыжок тяжёлый, обращает внимание на мягкое приземление, показывает образец правильного прыжка.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скамейке. Дети выполняют упражнение друг за другом 2-3 раза.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«Воробышки и автомобиль». Педагог поручает роль автомобиля наиболее активному ребёнку и напоминает, что автомобиль движется спокойно. Дети, когда выезжает автомобиль, должны быстро найти своё место.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змейкой за педагогом.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28"/>
        <w:gridCol w:w="1449"/>
        <w:gridCol w:w="3260"/>
        <w:gridCol w:w="3119"/>
        <w:gridCol w:w="2410"/>
        <w:gridCol w:w="1842"/>
      </w:tblGrid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Январь - занятие №5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метании вдаль правой и левой рукой, ходить по наклонной доске, следить за тем, чтобы дети были внимательны.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Цветные платочки и мешочки с песком по количеству детей, 1-2 наклонные доски, 3-5 больших обручей.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одному, ленту держать в одной руке. Стать врассыпную, повернувшись за педагогом.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лентой.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руки внизу, лента в одной руке. Круговые движения одной рукой (6-8 раз), затем ленту взять в другую руку и повторить то же упражнение.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сидя, ноги вместе, ленту держать обеими руками за концы. Наклониться вперёд, стараться не сгибать колени, положить ленту на носки ног, выпрямиться и поднять руки вверх, по указанию педагога наклониться вперёд, взять обеими руками ленту, выпрямиться и показать её педагогу. (4-6 раз)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спине, ленту держать обеими руками впереди. Поднять одну ногу, коснуться ею ленты, опустить. Так же поднять другую ногу.  (2-3 раза для каждой ноги).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4. Поскоки на двух ногах с продвижением вперёд друг за другом (20-30 сек.) Ходьба в колонне.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по наклонной доске вверх и вниз. Выполнять задание друг за другом 2-3 раза. Не торопиться, руки держать свободно, смотреть вперёд на доску.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мешочков с песком вдаль правой и левой рукой. Дети выполняют упражнение всей группой одновременно по 3-4 раза каждой рукой. Педагог напоминает, как занять правильное исходное положение – ноги слегка расставлены. Бросок выполнять сначала правой, потом левой рукой.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«Птички в гнёздышках».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Повторить 2-3 раза. Следить, чтобы дети играли дружно, помогали другим детям найти своё место в гнёздышке.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остановкой по сигналу педагога. Сигналом для остановки может служить бубен или показ красного флажка.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Задачи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Январь - занятие №6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метании в горизонтальную цель, учить прыгать в длину с места, способствовать развитию глазомера, координации движений, умению ориентироваться в пространстве, учить детей быть внимательными друг к другу, а при необходимости оказывать помощь.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Мешочки с песком по количеству детей, длинная верёвка, 3-4 больших обруча.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Чередование ходьбы и бега в колонне по одному. Учить детей не наталкиваться друг на друга, свободно двигать руками, не шаркать ногами. Взять мешочек с песком.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мешочками.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мешочек на голове, придержать его обеими руками. Поднять мешочек вверх над головой, потянуться, положить на голову.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лёжа на животе, мешочек в обеих прямых руках. Приподнять мешочек вверх, стараться не сгибать руки, смотреть на мешочек, опустить его на пол. Движение выполнять в быстром темпе.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 стоя, мешочек держать обеими руками, руки внизу.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Присесть, положить мешочек на пол, выпрямиться, поднять руки вверх, присесть, взять мешочек, выпрямиться. (4-6 раз).</w:t>
            </w:r>
            <w:proofErr w:type="gramEnd"/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 на двух ногах. Мешочек держать в одной руке.     Ходьба в колонне.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мешочков с песком в горизонтальную цель правой и левой рукой.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Дети выполняют упражнение  по 3-4  ребёнка. Каждый ребёнок бросает в свой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обруч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.Д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ети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становятся с обеих сторон обруча за линиями и по сигналу педагога выполняют бросок. Бросают правой, потом левой рукой.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на двух ногах. Дети прыгают все одновременно 4-6 раз. Следить, чтобы дети прыгали через верёвку как можно дальше. Напомнить, что приземляться надо легко и тихо.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«Птички в гнёздышках»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кругу, взявшись за руки.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582"/>
        <w:gridCol w:w="1467"/>
        <w:gridCol w:w="3489"/>
        <w:gridCol w:w="2945"/>
        <w:gridCol w:w="2315"/>
        <w:gridCol w:w="1832"/>
      </w:tblGrid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Январь - занятие №7</w:t>
            </w:r>
          </w:p>
        </w:tc>
      </w:tr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прыгать в глубину, упражнять в ходьбе по гимнастической скамейке, в ползании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способствовать развитию чувства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равновесия, ориентировки в пространстве,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реагировать на сигнал.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Маленькие обручи по количеству детей, 1-2 гимнастические скамейки, 2 стойки, рейка, кукла.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Дети берут обручи и держат их обеими руками перед грудью.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и бег в медленном и быстром темпе –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«Машины едут быстро и медленно». Если дети хорошо усвоили ходьбу друг за другом, можно предложить им идти друг за другом, учитывая границы комнаты, а бегать врассыпную по всему залу. Остановиться в разных местах зала.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обручами.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врозь, обруч держать обеими руками впереди. Поднять руки вверх – «Посмотреть в окошко», опустить руки.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 на спине, обруч в обеих руках вертикально полу. Поднять одновременно обе ноги к обручу, опустить вниз. (4-6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  стоя, держать обруч обеими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руками внизу. Присесть, поднять руки вперёд – «Посмотрим в другое окошко», выпрямиться, опустить руки.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Бегать врассыпную по всему залу – «Машины едут быстро, быстро». Следить, чтобы дети не наталкивались друг на друга, а использовали всё помещение. Ходьба друг за другом. Положить обруч.    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по гимнастической скамейке. В конце скамейки спрыгнуть. Для спрыгивания подготовить мат или коврик.. Педагог говорит, что спрыгивать надо легко и мягко, сгибая ноги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коленях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.П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омочь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тем, кто боится или затрудняется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выполении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упражнения. Упражнение дети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выполняют друг за другом 3-4 раза.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рейку. Упражнение повторить 3-4 раза. Дети ползут гурьбой к рейке и подлезают под неё, встают, проходят по одной какой-либо стороне зала для повторения упражнения.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«Жуки».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Игра проводится под бубен или музыкальное сопровождение. По сигналу «жуки полетели» дети бегают врассыпную по всему залу. По сигналу «жуки отдыхают» (изменяется ритм ударов в бубен)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дети ложатся на спину, поднимают ноги и руки и передвигают ими – «жуки барахтаются». По сигналу «жуки полетели» дети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встают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игра повторяется. (2-3 раза).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друг за другом. Игра «Найди, где спряталась кукла». Педагог предлагает детям отвернуться и закрыть глаза. В это время прячет куклу так, чтобы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она была видна, и предлагает её найти. Когда куклу находят, педагог берёт её и вместе с куклой дети из зала уходят в группу.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60"/>
        <w:gridCol w:w="1417"/>
        <w:gridCol w:w="3544"/>
        <w:gridCol w:w="2108"/>
        <w:gridCol w:w="869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Январь - занятие №8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катать мяч друг другу, совершенствовать метание вдаль из-за головы, закреплять умение быстро реагировать на сигнал,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дружно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действовать в коллективе.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Средние мячи по количеству детей, 2 длинные верёвки.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одному. Педагог напоминает, что бегать и ходить надо так, чтобы не наталкиваться друг на друга, не обгонять впереди идущего. По указанию педагога взять мячи и повернуться к нему.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мячом.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 мяч держать обеими руками внизу. Поднять руки вверх,  опустить.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сидя, ноги широко расставить, мяч держать обеими руками. Наклониться вперёд, стараться не сгибать ноги, коснуться мячом пола, выпрямиться.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 сидя, ноги вместе, мяч в обеих руках на коленях. Повернуться в одну сторону, коснуться мячом пола, выпрямиться. То же выполнить в другую сторону. (4-6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  Поскоки на месте на двух ногах (мяч лежит на полу у ног ребёнка) – «Прыгать легко, как мяч» (20-25 секунд). Взять мяч. Ходьба друг  за другом. Перейти к месту для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выполнения метания.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Бросание мяча вдаль из-за головы. Дети выполняют упражнение все вместе 4-6 раз. Следить, чтобы во время броска дети слегка расставили ноги, мяч держали обеими руками, делали энергичный замах и бросок вперёд как можно дальше. После броска дети бегут за мячами, берут любой мяч и возвращаются на место для повторения упражнения.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Катание мяча друг другу, сидя ноги врозь. Упражнение выполняют все дети одновременно 10-12 раз.  Расстояние между детьми 1 – 1,5м.  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на четвереньках между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двумя  верёвками, расстояние между ними 30-35 см. – «Кошка идёт по дороге». Упражнение выполняют друг за другом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«Жуки» (2-3 раза)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одному. Ходьба на носках и обычным шагом.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gridAfter w:val="3"/>
          <w:wAfter w:w="4979" w:type="dxa"/>
          <w:trHeight w:val="2"/>
        </w:trPr>
        <w:tc>
          <w:tcPr>
            <w:tcW w:w="10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Февраль - занятие №1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катать мяч в цель, совершенствовать метание вдаль из-за головы, учить согласовывать движения с движениями товарищей, быстро реагировать на сигнал, воспитывать выдержку и внимание.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Стулья и мячи средней величины по количеству детей, 2-4 дуги (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), маленький обруч.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 шахматном порядке расставлены стулья. Впереди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большой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для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 между стульями. Стараться использовать весь зал и не натыкаться на стулья. По сигналу сесть на ближайший стул и повернуться к педагогу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сидя на стуле, руки спрятаны за спину. Показать руки педагогу, протянуть их вперёд и снова спрятать. (4-6)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 за спинкой стула, поднять руки вверх, наклониться вперёд, через спинку стула, коснуться ладонями сиденья, выпрямиться. (4-6)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 на стуле, держаться обеими руками за сиденье. Поднять ноги вперёд, опустить. Упражнение выполнять в быстром темпе. (4-6)  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 Поскоки на  двух ногах с продвижением вперёд вокруг стула (20-25 сек) Ходьба между стульями. Поставить стулья на место и взять мячи.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вдаль двумя руками из-за головы. Дети выполняют упражнение одновременно всей группой вместе с педагогом.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Катание мяча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расстоянии 1 – 1,5м 3-4 раза.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2-4 дуги расставлены по центру зала. Отмечено место, откуда дети будут катать мяч. Педагог напоминает, что катить надо сильно, стараться точно попасть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Одновременно упражнение выполняют 2-4 детей.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Каждый ребёнок катит мяч в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свои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затем бежит за ним по определённой стороне. В это время задание выполняют следующие дети.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«Воробушки и автомобиль». Можно дополнить игру – назначить 2 автомобиля, которые выезжают с противоположных сторон, воробушки улетают в разные стороны.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остановкой по сигналу.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28"/>
        <w:gridCol w:w="1449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Февраль - занятие №2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в ползании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рейку, прыгать в длину с места, учить детей быть дружными, помогать друг другу.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Цветные флажки по количеству детей, две стойки и рейка (или верёвка), маленький обруч.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Чередование ходьбы и бега в колонне по одному с флажком в руке. Следить, чтобы дети быстро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реагировали на смену движений. Остановиться врассыпную, повернувшись к педагогу.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флажками.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стоя, ноги на ширине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члеч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флажок держать обеими руками впереди. Широко взмахнуть флажком в одну и в другую сторону. (6-8 раз в каждую сторону).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стоя, держать флажок в обеих руках. Присесть, положить флажок на пол, выпрямиться. (4-5)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3. Поскоки  на месте (20-30 сек.), флажок держать в одной руке. Ходьба. Положить флажок на место.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Ползание на четвереньках до рейки,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неё. Упражнение дети выполняют друг за другом (или гурьбой) 2-3 раза. Стараться ползать быстро, не наталкиваться друг на друга, смотреть вперёд. После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подлезания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встать, выпрямиться, вернуться на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исходное место для повторения упражнения.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места. Упражнение выполняет вся группа детей 5-6 раз.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«Воробышки и автомобиль» (2-3).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Ходьба. Игра «Кто тише?» Чередовать ходьбу на носках с обычным шагом.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60"/>
        <w:gridCol w:w="1417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Февраль - занятие №3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ходьбе по наклонной доске, бросать в цель, прыгать в длину с места, способствовать развитию глазомера, координации движений и чувства равновесия.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– 2 наклонные доски, мешочки с песком по количеству детей, длинная верёвка, 2-3 обруча или ящики.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одному. Педагог идёт впереди колонны.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стоя, руки внизу. Поднять руки в стороны и опустить – «Птички машут крыльями» (6-8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лёжа на спине, ноги вытянуты, руки вдоль туловища. Круговые движения ногами – «Езда на велосипеде». После выполнения 4-5 движений, опустить ноги, отдохнуть и повторить ещё раз.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стоя, руки внизу. Поднять руки вверх, потянуться, присесть, положить руки на колени – «Большие и маленькие ёлочки» (5-6 раз).  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  Прыжки на двух ногах  на месте, руки держать свободно, прыгать легко на носках – «Прыгать, как зайчики». После 6-8 прыжков походить на месте и ещё раз попрыгать.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 (20-30 сек.</w:t>
            </w:r>
            <w:proofErr w:type="gram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наклонной доске вверх и вниз. Дети выполняют упражнение самостоятельно 2-3 раза. Педагог только по мере необходимости подаёт им руку.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правой и левой рукой в горизонтальную цель (на уровне глаз ребёнка)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каждого обруча дети по 2, по 3 становятся за чертой на расстоянии 100см от обруча. Дети выполняют упражнение по сигналу педагога. Бросают мешочки 2-3 раза каждой рукой.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Прыжки в длину с места, стоя у верёвки. Упражнение выполняет одновременно вся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паодгруппа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5-6 раз. Педагог следит, чтобы дети энергично отталкивались и легко прыгали как можно дальше.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«Кошка и мышки».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друг за другом.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582"/>
        <w:gridCol w:w="1417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Февраль – занятие №4</w:t>
            </w:r>
          </w:p>
        </w:tc>
      </w:tr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ходьбе по гимнастической скамейке, учить бросать и ловить мяч, способствовать воспитанию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сдержанности, ловкости и умению дружно играть.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Платочки по количеству детей, 1-2 гимнастические скамейки, мяч (средней величины).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Чередовать ходьбу и бег в колонне по одному и врассыпную. Платочек держать в одной руке.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 платочком.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стоя, держать платочек обеими руками за углы. Взмахнуть платочком и поднять его над головой, опустить вниз (4-6).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 сидя, ноги врозь, платочек держать обеими руками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впереди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.Н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аклон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вперёд, положить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платочек между ног, выпрямиться, поднять руки вверх. Наклон, взять платочек за уголки, выпрямиться. (3-4)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 спине,  платочек держать обеими руками над головой на полу. Поднять одну ногу (можно полусогнутую), опустить на пол, затем поднять другую ногу. (3-4 раза каждой ногой).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Поскоки на двух ногах с продвижением вперёд (20-30сек). Платочек свободно держать в одной руке. Спокойная ходьба. Положить платочки.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 по гимнастической скамейке 2-3 раза. Предлагать детям самостоятельно подниматься и сходить со скамейки. Идти свободным шагом.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Бросание мяча педагогу и ловля мяча.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Задание выполняется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индивидуально 2-3 раза) Напомнить детям, что надо стоять свободно, вынести согнутые руки вперёд и ждать, когда педагог бросит мяч.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Стараться ловить и бросать его ладонями.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«Кошка и мышки».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на носках и обычным шагом.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587"/>
        <w:gridCol w:w="1417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Февраль – занятие №5</w:t>
            </w:r>
          </w:p>
        </w:tc>
      </w:tr>
      <w:tr w:rsidR="00DA038B" w:rsidRPr="00DA038B" w:rsidTr="00E00BD1">
        <w:trPr>
          <w:trHeight w:val="2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ползании по гимнастической скамейке, учить подпрыгивать, учить развитию координации движений, развивать умение быстро реагировать на сигнал, дружно играть.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Погремушки по количеству детей, палка с прикреплённым на ниточке шаром, 4-6 кубиков.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бег. Во время ходьбы ритмично греметь погремушкой в одной руке.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погремушкой.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стоя, немного расставив ноги, погремушка в одной руке, руки подняты вверх. Наклоны в правую и левую стороны – «Часы идут». После 2-3 наклонов переложить погремушку в другую руку и повторить упражнение.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сидя на ковровой дорожке, ноги врозь, погремушка в обеих руках впереди. Поднять погремушку над головой, погреметь ею и опустить. (3-4).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спине, погремушка в обеих  (или в одной руке).  Одновременно поднять ноги и руки, погреметь погремушкой и опустить. (4-5).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 на двух ногах, погремушка в одной руке (15-20 сек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)Х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одьба друг за другом. Положить погремушку.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Ползание на четвереньках по гимнастической скамейке. Выполнять задание друг за другом 2-3 раза. Напомнить детям, что надо смотреть вперёд на скамейку, чтобы спина была прямая.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 повторении упражнения можно предложить ползать по полу до определённого места.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Подпрыгнуть вверх и коснуться рукой шара, который находится выше поднятой руки ребёнка на 10-12 см. Дети выполняют задание по одному. Прыгают 1-2 раза, стараясь достать шар каждой рукой.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Ходить, переступая кубики, расставленные на расстоянии 1-2м  один от другого. Выполняют друг за другом 2-3 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 меня»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60"/>
        <w:gridCol w:w="1417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Февраль - занятие №6</w:t>
            </w:r>
          </w:p>
        </w:tc>
      </w:tr>
      <w:tr w:rsidR="00DA038B" w:rsidRPr="00DA038B" w:rsidTr="00E00BD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Учить катать мяч, упражнять детей в ползании на четвереньках, способствовать развитию глазомера и координации движений, учить помогать друг другу.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2 кубика на каждого ребёнка, 2 стойки, длинная верёвка или рейка, на двоих детей 1 мяч.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с кубиками в руках.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кубиками.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стоя, ноги вместе, в каждой руке кубик. Поднять руки вверх, ударить кубик о кубик и опустить руки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стороны-вниз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(4-5)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 лёжа на животе, прямые руки вытянуть. Поднять руки от пола, развести  в стороны, фиксировать положение,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 сидя, ноги вместе, руки с кубиками на коленях. Поворот в одну сторону, коснуться кубиками пола (у колен или бедра),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То  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 на двух ногах, кубики держать в руках. После 6-8 прыжков походить и повторить поскоки. Ходьба. В колонне по одному. Положить кубики.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 и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рейку (или верёвку). Упражнение дети выполняют гурьбой 2-3 раза. Напомнить, что при ползании следует смотреть вперёд. Обратно дети возвращаются спокойным шагом.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Катание мяча друг другу. Дети сидят друг против друга на расстоянии 1 – 1,5м, ноги широко разведены. Упражнение выполняет вся подгруппа одновременно. Через 20-30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сек все отдыхают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вновь выполняют упражнение.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«Догоните меня»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обычным шагом и на носках.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582"/>
        <w:gridCol w:w="1417"/>
        <w:gridCol w:w="3544"/>
        <w:gridCol w:w="2977"/>
        <w:gridCol w:w="2268"/>
        <w:gridCol w:w="1842"/>
      </w:tblGrid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E00BD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Февраль - занятие №7</w:t>
            </w:r>
          </w:p>
        </w:tc>
      </w:tr>
      <w:tr w:rsidR="00DA038B" w:rsidRPr="00DA038B" w:rsidTr="00E00BD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ползать по гимнастической скамейке и спрыгивать с неё, упражнять в катании мяча в цель; способствовать воспитанию выдержки, смелости, развитию чувства равновесия и глазомера.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Шишки и мячи по количеству детей, 1-2 гимнастические скамейки, 2-3 дуги.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 в колонне по одному.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шишками.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сидя, ноги вместе, шишку держать обеими руками впереди. Положить руки за спину «Спрятать шишку», показать  её педагогу (4-5).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держать шишку в одной руке. Присесть, положить шишку на пол, выпрямиться, руки спрятать за спину, по указанию педагога присесть, взять шишку, выпрямиться и показать её педагогу. То же выполнить другой рукой. (4-5)  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лёжа на животе, руки согнуты, ладони с шишкой у подбородка. Вытянуть руки вперёд, смотреть вперёд и подтянуть их к подбородку. (4-6)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месте. Шишка в одной руке (10-15 сек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)..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ходьба друг за другом. Положить шишки.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Ползание на четвереньках по гимнастической скамейке, в конце выпрямиться и спрыгнуть на коврик или мат. Дети выполняют задание друг за другом 2-3 раза. Напомнить, что перед тем, как спрыгнуть, надо немного присесть, согнуть колени и во время приземления опять согнуть колени, стараться приземляться на носочки. При необходимости педагог придерживает ребёнка за руку.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Катание мяча под дугу  на расстоянии 1-1,5м. Когда дети после прокатывания возьмут свой мяч, они возвращаются по одной какой-нибудь стороне, не мешая тем, кто выполняет упражнение. Одновременно катают 2-3 ребёнка.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«Поезд»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с остановкой по сигналу педагога.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582"/>
        <w:gridCol w:w="1417"/>
        <w:gridCol w:w="3544"/>
        <w:gridCol w:w="2977"/>
        <w:gridCol w:w="2268"/>
        <w:gridCol w:w="1842"/>
      </w:tblGrid>
      <w:tr w:rsidR="00DA038B" w:rsidRPr="00DA038B" w:rsidTr="002A0CB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Вводная </w:t>
            </w: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Заключительная </w:t>
            </w: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   Февраль - занятие №8</w:t>
            </w:r>
          </w:p>
        </w:tc>
      </w:tr>
      <w:tr w:rsidR="00DA038B" w:rsidRPr="00DA038B" w:rsidTr="002A0CB1">
        <w:trPr>
          <w:trHeight w:val="2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Ленточки по количеству детей, 1-2 гимнастические скамейки.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бег. По указанию педагога взять ленты.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лентой.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 ленту держать за концы обеими руками. Поднять ленту вверх, потянуться, опустить. (4-6).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ноги вместе, ленту держать двумя руками за концы. Наклон вперёд, не сгибая ноги, коснуться лентой концов ног, выпрямиться. (4-6).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 стоя на коленях, ленту держать обеими руками за концы перед собой. Сесть на пятки, опустить руки,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двух ногах  на месте (20-30 сек.), лента водной руке. Ходить друг за другом, учитывая границы зала. Положить ленту.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скамейке, руки в стороны. Выполнить задание друг за другом 2-3 раза.  Следить, чтобы дети шли уверенно, не торопясь. В конце скамейки спокойно сойти.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места. Дети выполняют задание все одновременно 4-6 раз. Прыжки выполнять на ковре. Обратить внимание на лёгкое приземление. Напомнить, что при отталкивании надо колени согнуть и стараться прыгать как можно дальше.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«Поезд» (2-3 раза)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одному. Игра «Кто тише?»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2"/>
        <w:gridCol w:w="1560"/>
        <w:gridCol w:w="1417"/>
        <w:gridCol w:w="3544"/>
        <w:gridCol w:w="2977"/>
        <w:gridCol w:w="2268"/>
        <w:gridCol w:w="1842"/>
      </w:tblGrid>
      <w:tr w:rsidR="00DA038B" w:rsidRPr="00DA038B" w:rsidTr="002A0CB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Март - занятие №1</w:t>
            </w:r>
          </w:p>
        </w:tc>
      </w:tr>
      <w:tr w:rsidR="00DA038B" w:rsidRPr="00DA038B" w:rsidTr="002A0CB1">
        <w:trPr>
          <w:trHeight w:val="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метании вдаль двумя руками из-за головы и катании мяча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приучать сохранять направление при метании и катании мячей.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 по количеству детей, 3-4 дуги.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Чередование ходьбы и бега. По указанию педагога взять мяч.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мячами.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держать мяч обеими руками. Поднять мяч вверх, потянуться, опустить. (3-4 раза).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сидя, ноги врозь, мяч держать обеими руками. Наклониться вперёд, коснуться мячом пола между ног, выпрямиться. (4-5 раз).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стоя, держать мяч обеими руками, руки внизу. Присесть, коснуться мячом пола, выпрямиться. (4-5 раз в бодром темпе).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 Поскоки на месте на двух ногах (мяч лежит на полу у ног ребёнка) – «Прыгать легко, как мяч» (20-25 секунд). Взять мяч. Ходьба друг  за другом. Перейти к месту для выполнения метания.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мяча вдаль из-за головы. Дети выполняют упражнение все вместе 4-5 раз. После броска дети сами бегут за мячом и возвращаются на своё место. Бросок выполняется только по сигналу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Катание мяча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расстоянии 1 – 1,5 м. повторить 3-4 раза. Напомнить детям, чтобы они точно прокатывали мяч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воротики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Тех детей, у кого толчок получается слабо, надо поставить на расстоянии 1 метр от дуги, а иногда и ближе.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«Кошка и мышки»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обычным шагом и на носках.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582"/>
        <w:gridCol w:w="1432"/>
        <w:gridCol w:w="3544"/>
        <w:gridCol w:w="2977"/>
        <w:gridCol w:w="2268"/>
        <w:gridCol w:w="1842"/>
      </w:tblGrid>
      <w:tr w:rsidR="00DA038B" w:rsidRPr="00DA038B" w:rsidTr="002A0CB1">
        <w:trPr>
          <w:trHeight w:val="2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                 Март - занятие №2</w:t>
            </w:r>
          </w:p>
        </w:tc>
      </w:tr>
      <w:tr w:rsidR="00DA038B" w:rsidRPr="00DA038B" w:rsidTr="002A0CB1">
        <w:trPr>
          <w:trHeight w:val="2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ходьбе по гимнастической скамейке, учить спрыгивать с неё, закреплять метание вдаль из-за головы, учить ходить парами, способствовать преодолению робости, развитию чувства равновесия.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Маленькие обручи и мячи по количеству детей, 1-2 гимнастические скамейки.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между обручами, положенными на пол в разных местах комнаты.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обручами.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сидя, ноги врозь, обруч в обеих руках. Поднять обруч вверх, не сгибая руки в локтях, положить обруч (через голову) на плечи,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(4-5).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стоя, держать обруч обеими руками, руки внизу. Присесть, вынести  согнутые руки с обручем вперёд – «Посмотреть в окошко», выпрямиться, опустить обруч.(3-4)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 сидя, ноги вместе, обруч в обеих руках на коленях. Повернуться в одну сторону, положить обруч на пол (у бедра), выпрямиться, показать педагогу руки. То же в другую сторону.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Бег с обручем в руках – «Машины едут быстро-быстро» (20-30 сек). Следить, чтобы дети бегали свободно, в одном направлении, не наталкиваясь друг на друга. Ходьба с замедлением темпа – «Машины едут домой». Положить обруч. 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скамейке, в конце скамейки спрыгнуть. Дети выполняют упражнение самостоятельно друг за другом 2-3 раза. В конце скамейки, там, где дети спрыгивают, должен быть коврик или мат. Педагог стоит у места соскока и следит за мягким приземлением детей.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Бросания мяча вдаль из-за головы. Выполнять задание всем вместе 4-6 раз. Педагог следит, чтобы дети перед броском несколько расставили ноги, это облегчит бросок, а также старались бросить мяч энергично и как можно дальше.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«Кошка и мышки»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 по краям помещения. Ходить парами.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1570"/>
        <w:gridCol w:w="1554"/>
        <w:gridCol w:w="2145"/>
        <w:gridCol w:w="1755"/>
        <w:gridCol w:w="1485"/>
        <w:gridCol w:w="1417"/>
        <w:gridCol w:w="2195"/>
        <w:gridCol w:w="1794"/>
      </w:tblGrid>
      <w:tr w:rsidR="00DA038B" w:rsidRPr="00DA038B" w:rsidTr="002A0CB1">
        <w:trPr>
          <w:trHeight w:val="2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5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Март - занятие №3</w:t>
            </w:r>
          </w:p>
        </w:tc>
      </w:tr>
      <w:tr w:rsidR="00DA038B" w:rsidRPr="00DA038B" w:rsidTr="002A0CB1">
        <w:trPr>
          <w:trHeight w:val="2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ходьбе по наклонной доске, в метании вдаль правой и левой рукой, способствовать развитию ловкости, преодолению робости,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дружно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играть.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Мешочки с песком по количеству детей, 1-2 наклонные доски.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 одному. Взять мешочек с песком.</w:t>
            </w:r>
          </w:p>
        </w:tc>
        <w:tc>
          <w:tcPr>
            <w:tcW w:w="3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мешочками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стоя, ноги слегка расставлены, мешочек в обеих руках.     Поднять руки вперёд, показать мешочек педагогу, опустить руки  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стоя, держать мешочек в одной руке. Присесть, положить мешочек на пол, выпрямиться, поднять руки вверх. По указанию педагога присесть, взять мешочек и выпрямиться.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 сидя, ноги вместе, мешочек на полу между ног, руками опереться на пол сзади. Развести ноги, снова соединить вместе, стараться не сгибать ноги в коленях. (3-4 раза)  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4.  Бег врассыпную за педагогом. Спокойная ходьба. По указанию педагога встать за чертой, верёвкой или гимнастической скамейкой.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Бросание мешочков вдаль правой и левой рукой. Дети выполняют упражнения одновременно всей  подгруппой по 3-4 раза каждой рукой.  Перед каждым броском педагог проверяет, удобно ли дети держат мешочек. Бросок малыши выполняют вместе с педагогом по его сигналу.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по наклонной доске вверх и вниз. Задание дети выполняют самостоятельно по одному друг за другом 2-3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«Пузырь» (вариант с бегом врассыпную). Повторить 2-3 раза.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 с остановкой на сигнал.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  <w:gridCol w:w="1582"/>
        <w:gridCol w:w="1550"/>
        <w:gridCol w:w="3798"/>
        <w:gridCol w:w="2953"/>
        <w:gridCol w:w="2113"/>
        <w:gridCol w:w="1841"/>
      </w:tblGrid>
      <w:tr w:rsidR="00DA038B" w:rsidRPr="00DA038B" w:rsidTr="002A0CB1">
        <w:trPr>
          <w:trHeight w:val="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Март - занятие №4</w:t>
            </w:r>
          </w:p>
        </w:tc>
      </w:tr>
      <w:tr w:rsidR="00DA038B" w:rsidRPr="00DA038B" w:rsidTr="002A0CB1">
        <w:trPr>
          <w:trHeight w:val="2"/>
        </w:trPr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ходьбе по гимнастической скамейке,  в ползании на четвереньках и в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верёвку (рейку),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самостоятельно, уверенно.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Стулья по количеству детей, 1-2 гимнастические скамейки, 2 стойки, рейка или верёвка.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змейкой между стульями.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стоя за стулом. Взять за края спинки стул, приподнять вверх, опустить. (3-4 раза).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стоя за стулом, держаться обеими руками за спинку стула (сверху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)..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Присесть, не отпуская рук, стараться не сгибать спину, выпрямиться. (4-6 раз).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 – сидя на стуле, ноги вместе, руки в стороны. Наклониться вперёд, коснуться ладонями носков ног,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Поскоки на двух ногах     (20-30сек.). Руки держать свободно. Ходьба между стульями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Поставить стулья на место.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скамейке. Повторить 2-3 раза. По скамейке дети идут друг за другом, не торопясь и не мешая друг другу. Можно организовать одновременно ходьбу по двум скамейкам.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Ползание на четвереньках до рейки,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 неё. Дети выполняют задание  по одному друг за другом или гурьбой по 3-4 человека.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«Пузырь»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Ходьба. Ритмично хлопать в ладоши во время ходьбы.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701"/>
        <w:gridCol w:w="1417"/>
        <w:gridCol w:w="3828"/>
        <w:gridCol w:w="2976"/>
        <w:gridCol w:w="2127"/>
        <w:gridCol w:w="1842"/>
      </w:tblGrid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Март - занятие №5</w:t>
            </w:r>
          </w:p>
        </w:tc>
      </w:tr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детей в метании вдаль одной рукой, повторить прыжки в длину с места, развивать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координацию движений, воспитывать внимание и умение сдерживать себя.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Флажки и мешочки с песком по количеству детей, длинная верёвка (8-10м).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кругу, взявшись за руки. Бег врассыпную.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флажками.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лёжа на спине, флажок держать в одной руке, руки вдоль туловища. Поднять руки вперёд, переложить флажок в другую руку и опустить. (3-4 раза).  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 стоя, ноги расставлены, флажок в одной руке. Присесть, коснуться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флажком пола (можно коснуться несколько раз палочкой), выпрямиться. (3-4 раза). То же выполнить другой рукой.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 –  сидя, ноги вместе, руками опереться сзади, флажок на коленях. Поднять согнутые ноги к туловищу – «Спрятали флажок», выпрямить ноги. (4-5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Поскоки на двух ногах  на месте или бег с флажком в руках друг за другом    (20-25сек.).   Ходьба  в колонне по одному. Положить флажок.  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Прыжки в длину с места на двух ногах. Выполнять прыжки всей подгруппой одновременно 6-7 раз и только по сигналу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Метание вдаль мешочков с песком правой и левой рукой. Дети выполняют упражнение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все одновременно 3-4 раза каждой рукой.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«Солнышко и дождик»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обычным шагом и на носках.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701"/>
        <w:gridCol w:w="1417"/>
        <w:gridCol w:w="3828"/>
        <w:gridCol w:w="2976"/>
        <w:gridCol w:w="2127"/>
        <w:gridCol w:w="1842"/>
      </w:tblGrid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Март - занятие №6</w:t>
            </w:r>
          </w:p>
        </w:tc>
      </w:tr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Учить бросать и ловить мяч, упражнять в ходьбе по наклонной доске и ползании на четвереньках,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дружно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играть, помогать друг другу.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1-2 наклонные доски, мяч средней величины.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 колонне по одному по краям зала.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стоя, руки внизу. Поднять руки в стороны и одну ногу – «Петушок стоит»,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Выполнить движение на другой ноге. (3-4 раза).    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 лёжа на животе, руки согнуты, ладони под подбородком. Вытянуть руки вперёд, развести в стороны, приподнять верхнюю часть туловища – «Рыбки плавают»,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 –  лёжа на спине, руки вдоль туловища. Подтянуть согнутые ноги к туловищу, обхватить их руками – «Мишка играет»,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Поскоки на двух ногах на месте и с продвижением вперёд. Руки держать свободно – «Зайки прыгают» (20-25 сек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),. 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друг за другом.      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и ловля мяча. Педагог бросает мяч каждому ребёнку 1-2 раза обеими руками снизу. Дети стоят полукругом. Во время броска педагог называет имя каждого ребёнка.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наклонной доске с последующими заданиями – доползти на четвереньках до определённого места (до флажка, до куклы и т.д.)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.Д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ети выполняют упражнение по одному 2-3 раза. Предложить выполнить упражнение детям самостоятельно.      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«Солнышко и дождик»  (2-3 раза).  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гурьбой за педагогом.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1700"/>
        <w:gridCol w:w="1415"/>
        <w:gridCol w:w="3814"/>
        <w:gridCol w:w="2966"/>
        <w:gridCol w:w="2121"/>
        <w:gridCol w:w="1841"/>
      </w:tblGrid>
      <w:tr w:rsidR="00DA038B" w:rsidRPr="00DA038B" w:rsidTr="002A0CB1">
        <w:trPr>
          <w:trHeight w:val="92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    Март - занятие №7</w:t>
            </w:r>
          </w:p>
        </w:tc>
      </w:tr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Упражнять в прыжках в длину с места, повторить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ползание по гимнастической скамейке, учить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реагировать на сигнал.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Цветные платочки по количеству детей, 1-2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гимнастические скамейки, 2 длинные (8-10м) верёвки.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Ходьба и бег в колонне по одному с платочком в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руке.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С платочками.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 платочком.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И.п. –   сидя, платочек держать одной рукой за угол.  Поднять платочек   над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головой, посмотреть на него, помахать, опустить на колени. (3-4 раза каждой рукой).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 стоя, держать платочки обеими руками за углы. Присесть, поднять платочек перед лицом – «Дети спрятались. Нет никого». Выпрямиться, опустить платочек – «Вот дети и нашлись» (4-5 раз).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 сидя, ноги немного расставить, накрыть платочком носок одной ноги, руками опереться сзади. Поднять (невысоко) ногу с платочком и опустить. После 3-4 движений переложить платочек на другую ногу и повторить упражнение. Стараться ногу поднимать вверх, а не подтягивать  к туловищу.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  Поскоки на двух ногах  вокруг платочка.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Ползание на четвереньках по гимнастической скамейке. Повторить 2-3 раза. Задание выполнять друг за другом в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бодром темпе, смотреть вперёд. В конце скамейки спокойно сойти.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длину с места через верёвки, положенные параллельно на ковре на расстоянии 20-25см. Выполнять задание всей подгруппой одновременно 6-7 раз. Обращать внимание детей на мягкое приземление.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«Мой весёлый, звонкий мяч» (вариант с поскоками и бегом).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Ходьба в колонне по одному или гурьбой с остановкой по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сигналу педагога.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699"/>
        <w:gridCol w:w="1417"/>
        <w:gridCol w:w="3804"/>
        <w:gridCol w:w="2958"/>
        <w:gridCol w:w="2116"/>
        <w:gridCol w:w="1841"/>
      </w:tblGrid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Март - занятие №8</w:t>
            </w:r>
          </w:p>
        </w:tc>
      </w:tr>
      <w:tr w:rsidR="00DA038B" w:rsidRPr="00DA038B" w:rsidTr="002A0CB1">
        <w:trPr>
          <w:trHeight w:val="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Упражнять в спрыгивании с высоты, метании в горизонтальную цель, повторить ходьбу на четвереньках, способствовать развитию координации движений, умению сохранять определённое направление при метании предметов.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Погремушки и мешочки с песком по количеству детей, 11-2 гимнастические скамейки (высота 20-25см), 3-4 больших обруча.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врассыпную с погремушкой в руке.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 погремушкой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стоя, немного расставив ноги, погремушка в одной руке внизу. Погреметь погремушкой, присесть, положить погремушку на пол, выпрямиться и показать педагогу руки. Повторить другой рукой. (2-3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 И.п. – сидя, ноги вместе, погремушка между ног, руками опереться сзади. Развести ноги в стороны «Есть погремушка», свести ноги вместе «Нет погремушки» (2-3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И.п. – лёжа на животе, погремушку держать обеими руками, руки у подбородка. Выпрямить руки вперёд, положить погремушку на пол, подтянуть ладони под подбородок и отдохнуть, затем взять погремушку,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Поскоки на двух ногах с продвижением вперёд за педагогом. </w:t>
            </w: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Ходьба.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Ходьба на четвереньках друг за другом «Кошечки идут». (20-30 сек.)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Спрыгивание с гимнастической скамейки. Спрыгивают дети на коврик по сигналу педагога.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мешочков с песком в горизонтальную цель правой и левой рукой на расстоянии 100см от обруча. Повторить 2-3 раза каждой рукой. Упражнение можно выполнять одновременно всей подгруппой. Дети встают вокруг обруча и по сигналу педагога одновременно кидают мешочек в обруч.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«Мой весёлый, звонкий мяч»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в колонне по одному обычным шагом и на носках.</w:t>
            </w:r>
          </w:p>
        </w:tc>
      </w:tr>
    </w:tbl>
    <w:p w:rsidR="00DA038B" w:rsidRPr="00DA038B" w:rsidRDefault="00DA038B" w:rsidP="00DA03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0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701"/>
        <w:gridCol w:w="2247"/>
        <w:gridCol w:w="2868"/>
        <w:gridCol w:w="2968"/>
        <w:gridCol w:w="2123"/>
        <w:gridCol w:w="1842"/>
      </w:tblGrid>
      <w:tr w:rsidR="00DA038B" w:rsidRPr="00DA038B" w:rsidTr="002A0CB1">
        <w:trPr>
          <w:trHeight w:val="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Пособия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Вводная  часть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spellStart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Общеразвивающие</w:t>
            </w:r>
            <w:proofErr w:type="spellEnd"/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Основные виды движений.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Подвижная игра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Заключительная часть</w:t>
            </w:r>
          </w:p>
        </w:tc>
      </w:tr>
      <w:tr w:rsidR="00DA038B" w:rsidRPr="00DA038B" w:rsidTr="002A0CB1">
        <w:trPr>
          <w:trHeight w:val="2"/>
        </w:trPr>
        <w:tc>
          <w:tcPr>
            <w:tcW w:w="1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                Апрель - занятие №1</w:t>
            </w:r>
          </w:p>
        </w:tc>
      </w:tr>
      <w:tr w:rsidR="00DA038B" w:rsidRPr="00DA038B" w:rsidTr="002A0CB1">
        <w:trPr>
          <w:trHeight w:val="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Закреплять умение ходить по гимнастической скамейке и прыгать в глубину, учить бросать и ловить мяч; способствовать развитию чувства равновесия и координации движений.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1-2 гимнастические скамейки и мяч средней величины.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и бег друг за другом со сменой направления.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 И.п. –  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И.п. –  лёжа на животе, руки согнуты, ладони под подбородком. Вытянуть руки вперёд как можно дальше «Вот как мы  растём», вернуться 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и.п. (3-4 раза).</w:t>
            </w:r>
          </w:p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 И.п. – сидя, ноги вместе, руками опереться сзади. Согнуть ноги, подтянуть их к туловищу как можно ближе к груди, выпрямиться – «Длинные и короткие ноги». (4-5 раз).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4. Поскоки на месте на двух ногах,  руки держать свободно – «Воробушки прыгают» (20-30 сек.</w:t>
            </w:r>
            <w:proofErr w:type="gramStart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)Х</w:t>
            </w:r>
            <w:proofErr w:type="gramEnd"/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одьба в колонне  по одному.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Ходьба по гимнастической скамейке, спрыгивать с неё. Повторить 3-4 раза</w:t>
            </w:r>
          </w:p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Бросание мяча педагогу и ловля мяча. Упражнение дети выполняют по одному 2-3 раза. Педагог регулирует дальность броска, подходит ближе к тем детям, у которых бросок слабый, отходят подальше от тех, кто бросает лучше. Следить, чтобы выполняли бросок снизу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«Пузырь» (вариант с бегом врассыпную). (2-3 раза).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38B" w:rsidRPr="00DA038B" w:rsidRDefault="00DA038B" w:rsidP="00DA038B">
            <w:pPr>
              <w:spacing w:after="0" w:line="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038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Спокойная ходьба друг за другом. Игра «Кто тише?»</w:t>
            </w:r>
          </w:p>
        </w:tc>
      </w:tr>
    </w:tbl>
    <w:p w:rsidR="00F63BC1" w:rsidRPr="00F63BC1" w:rsidRDefault="00F63BC1" w:rsidP="00F63BC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Pr="00F63BC1" w:rsidRDefault="00F63BC1" w:rsidP="00F63BC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BC1" w:rsidRDefault="00F63BC1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4CC6" w:rsidRPr="00314CC6" w:rsidRDefault="00314CC6" w:rsidP="00F63BC1">
      <w:pPr>
        <w:pStyle w:val="a5"/>
        <w:ind w:left="9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4C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Познание</w:t>
      </w:r>
      <w:r w:rsidR="00F63B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развитие познавательно – исследовательской деятельности, приобщение </w:t>
      </w:r>
    </w:p>
    <w:tbl>
      <w:tblPr>
        <w:tblW w:w="15450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2811"/>
        <w:gridCol w:w="8847"/>
        <w:gridCol w:w="18"/>
        <w:gridCol w:w="60"/>
        <w:gridCol w:w="2020"/>
      </w:tblGrid>
      <w:tr w:rsidR="00521609" w:rsidRPr="00314CC6" w:rsidTr="00F63BC1"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F63BC1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Сентябрь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Солнечные зайчики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детям как появляются «солнечные зайчики» на стене, мебели и т.д.; вызвать радость у детей, рассказать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что для игр с «зайчиками» необходимы: зеркальце и солнышко.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rPr>
          <w:trHeight w:val="2610"/>
        </w:trPr>
        <w:tc>
          <w:tcPr>
            <w:tcW w:w="1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2"/>
                <w:shd w:val="clear" w:color="auto" w:fill="FFFFFF"/>
              </w:rPr>
              <w:t>«Наша группа» Игрушки для Мишки и Мишутки.</w:t>
            </w:r>
          </w:p>
        </w:tc>
        <w:tc>
          <w:tcPr>
            <w:tcW w:w="8865" w:type="dxa"/>
            <w:gridSpan w:val="2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BC1" w:rsidRPr="00314CC6" w:rsidRDefault="00F63BC1" w:rsidP="00314CC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названиями предметов ближайшего окружения</w:t>
            </w:r>
          </w:p>
          <w:p w:rsidR="00F63BC1" w:rsidRPr="00314CC6" w:rsidRDefault="00F63BC1" w:rsidP="00314CC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описывать игрушку (называть части, величину, признаки); развивать речь, обогащать словарь детей. Побуждать детей подбирать картинки (по словесному указанию) на основании величины, изображенного предмета. Учить детей называть и сравнивать свойства предметов большой – маленький, мягкий, пушистый.</w:t>
            </w:r>
          </w:p>
          <w:p w:rsidR="00F63BC1" w:rsidRPr="00314CC6" w:rsidRDefault="00F63BC1" w:rsidP="00314CC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игрушки мишка большой и маленький</w:t>
            </w:r>
          </w:p>
          <w:p w:rsidR="00F63BC1" w:rsidRPr="00314CC6" w:rsidRDefault="00F63BC1" w:rsidP="00F63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Карпухина </w:t>
            </w:r>
            <w:proofErr w:type="spell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</w:t>
            </w:r>
            <w:proofErr w:type="spell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32 стр. 40</w:t>
            </w:r>
          </w:p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314CC6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5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609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 куклы на прогулку.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Уточнение представлений детей об одежде, назначении вещей</w:t>
            </w:r>
          </w:p>
          <w:p w:rsidR="00521609" w:rsidRPr="00521609" w:rsidRDefault="00521609" w:rsidP="0052160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запоминанию последовательности одевания на прогулку; активизировать словарь по теме. Рассматривание кукольной одежды, 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описание.</w:t>
            </w:r>
          </w:p>
          <w:p w:rsidR="00521609" w:rsidRPr="00521609" w:rsidRDefault="00521609" w:rsidP="0052160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 Кукла, коробка с кукольной одеждой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521609" w:rsidRDefault="00521609" w:rsidP="0052160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занятия под редакцией М.А.Васильевой, В.В. Гербовой, Т.С.Комаровой  стр.90</w:t>
            </w:r>
          </w:p>
        </w:tc>
      </w:tr>
      <w:tr w:rsidR="00521609" w:rsidRPr="00314CC6" w:rsidTr="00521609">
        <w:trPr>
          <w:trHeight w:val="694"/>
        </w:trPr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6457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Поиграем с ветерком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умению обнаруживать движение воздуха</w:t>
            </w:r>
          </w:p>
          <w:p w:rsidR="00314CC6" w:rsidRPr="00314CC6" w:rsidRDefault="00521609" w:rsidP="006457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знания о свойствах песка (лепится, сыпется)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21609" w:rsidRDefault="005216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rPr>
          <w:trHeight w:val="694"/>
        </w:trPr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60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Научим куклу раздеваться после прогулки.</w:t>
            </w:r>
          </w:p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Знакомство с последовательностью раздевания после прогулки;</w:t>
            </w:r>
          </w:p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детям запомнить названия предметов одежды, цвета, воспитывать бережное отношение к одежде, опрятность; развивать внимание, речь, мелкую и общую моторику; развивать умение классифицировать и группировать предметы по цвету; приучать выполнять простейшие трудовые действия Раздевание куклы, определение последовательности раздевания после прогулки.</w:t>
            </w:r>
          </w:p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Материал: Игрушечный шкаф, стул, кукла, кукольная одежда; картинки с изображением одежды разных цветов (синий, красный, желтый)</w:t>
            </w:r>
            <w:proofErr w:type="gramStart"/>
            <w:r w:rsidRPr="00521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21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три кубика или шарика (синего, красного, желтого цветов) 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21609" w:rsidRPr="00521609" w:rsidRDefault="00521609" w:rsidP="005216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Комплексные занятия под редакцией М.А.Васильевой, В.В. Гербовой, Т.С.Комаровой  стр.92</w:t>
            </w:r>
          </w:p>
        </w:tc>
      </w:tr>
      <w:tr w:rsidR="00521609" w:rsidRPr="00314CC6" w:rsidTr="00521609">
        <w:tc>
          <w:tcPr>
            <w:tcW w:w="1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Поиграем с листочками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различать листочки по форме, цвету, величине. Слушать, как сухие листочки шуршат под ногами.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Разноцветная водица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свойство воды «прозрачная» и как воду можно окрасить в разные цвета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Катитс</w:t>
            </w:r>
            <w:proofErr w:type="gramStart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не катится</w:t>
            </w:r>
          </w:p>
        </w:tc>
        <w:tc>
          <w:tcPr>
            <w:tcW w:w="884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с формами, у которых 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уголки и у которых их нет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(кубики, кирпичики, шары, мячи)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«Наша одежда» Что носят зимой?</w:t>
            </w:r>
          </w:p>
          <w:p w:rsidR="00314CC6" w:rsidRPr="00314CC6" w:rsidRDefault="00314CC6" w:rsidP="00521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609" w:rsidRPr="00521609" w:rsidRDefault="00521609" w:rsidP="0052160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умения отличать зимнюю одежду от одежды других сезонов,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r w:rsidRPr="0052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равнивать одежду разных сезонов; развивать мышление, внимание, мелкую моторику, память. Рассматривание картинок с изображением летней одежды.</w:t>
            </w:r>
          </w:p>
          <w:p w:rsidR="00521609" w:rsidRPr="00521609" w:rsidRDefault="00521609" w:rsidP="0052160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Картинки с изображением зимней и летней одежды, кукла, одежда для куклы,</w:t>
            </w:r>
          </w:p>
          <w:p w:rsidR="00314CC6" w:rsidRPr="00314CC6" w:rsidRDefault="00314CC6" w:rsidP="005216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521609" w:rsidRDefault="00521609" w:rsidP="0052160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под редакцией М.А. Васильевой, В.В. Гербовой, Т.С. Комаровой стр.130</w:t>
            </w: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Чудесный мешочек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определять на ощупь твёрдый предмет и мягкий предмет, называть качество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Водичка- водичка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свойства воды (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прозрачная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льётся, без вкуса и запаха)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Снег, какой он?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со свойствами снег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а-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холодный, белый, сыпется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Снеговик в гостях у детей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простейшие представления о свойстве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тает в тепле и превращается в воду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Лепим из снега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представление о свойстве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лепится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Поплывёт или утонет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наблюдательности, знаний о лёгких и тяжелых предметах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Разные ножки топают по снежной дорожке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получать чёткие следы на снегу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Буря в стакане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свойством воздуха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Помощница вода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знание о том, что с помощью воды можно убрать пятна на столе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Считалочк</w:t>
            </w:r>
            <w:proofErr w:type="gramStart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а-</w:t>
            </w:r>
            <w:proofErr w:type="gramEnd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купалочка</w:t>
            </w:r>
            <w:proofErr w:type="spellEnd"/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знание о свойстве вод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ы-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водой можно мыть, она льётся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Снег, какой он?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со свойствами снега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521609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Как воду превратить в лёд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со свойством воды: замерзает при низкой температуре и превращается в твёрдое веществ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лёд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Превращение льда в воду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тепле лёд тает и превращается в воду. Лё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д-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это твёрдая вода, которая замёрзла в холоде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F63BC1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Изготовление цветных льдинок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свойствами воды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Переливалочка</w:t>
            </w:r>
            <w:proofErr w:type="spellEnd"/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свойства воды: льётся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1609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1609" w:rsidRPr="00314CC6" w:rsidRDefault="00521609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Волшебный магнитик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521609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Выяснить способность предмета притягивать некоторые предметы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1609" w:rsidRPr="00314CC6" w:rsidRDefault="00521609" w:rsidP="005216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Угадай, что звучит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определять и различать шумовые звуки, развивать органы чувств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Снег, какой он?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со свойствами снега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Бумага, её качества и свойства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со свойствами бумаги: рвётся, мнётся, режется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воде промокает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Выращиваем лук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Посадить лук в воду, наблюдение как появляются корешки и перышки лука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вода нужна для роста растения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Плавает - тонет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F63BC1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учить детей определять легкие и тяжелые предметы (одни остаются  на поверхности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воды, другие тонут)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Вода может литься, а может брызгать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детей с некоторыми свойствами воды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Солнечные зайчики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представление о том, что «солнечный  зайчик»- это луч солнечного света, отраженного от зеркальной поверхности.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Веточка берёзы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 за появлением листочков на веточке, закрепить знание о том, что для роста растений нужна вода и свет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Что в пакете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детей с тем, что мы дышим воздухом, он есть в нас и вокруг нас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Чудесный мешочек (тверды</w:t>
            </w:r>
            <w:proofErr w:type="gramStart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й-</w:t>
            </w:r>
            <w:proofErr w:type="gramEnd"/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мягкий)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определять на ощупь твёрдый предмет и мягкий предмет, называть качество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Поиграем с солнышком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определить, какие предметы нагреваются лучше (светлые или  темные), где это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происходит быстрее (на солнышке или в тени).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F63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Пирожки для Мишки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со свойствами песка: влажный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лепится, сухо</w:t>
            </w:r>
            <w:proofErr w:type="gramStart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й-</w:t>
            </w:r>
            <w:proofErr w:type="gramEnd"/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сыпется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Мыльные пузыри</w:t>
            </w:r>
          </w:p>
        </w:tc>
        <w:tc>
          <w:tcPr>
            <w:tcW w:w="8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свойствами пены, как её получают. Пена воздушная, лёгкая, белая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Игры с веерами и султанчиками</w:t>
            </w:r>
          </w:p>
        </w:tc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со свойством  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движется. Движение воздуха – это ветер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BC1" w:rsidRPr="00314CC6" w:rsidTr="00F63BC1">
        <w:tc>
          <w:tcPr>
            <w:tcW w:w="1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3BC1" w:rsidRPr="00314CC6" w:rsidRDefault="00F63BC1" w:rsidP="00314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BC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Отчего вода имеет вкус</w:t>
            </w:r>
          </w:p>
        </w:tc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CC6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C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воде растворяются некоторые вещества, и вода бывает разная по вкусу: солёная, сладкая.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3BC1" w:rsidRPr="00314CC6" w:rsidRDefault="00F63BC1" w:rsidP="00314C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2159" w:rsidRPr="004B4435" w:rsidRDefault="00EB2159">
      <w:pPr>
        <w:rPr>
          <w:rFonts w:ascii="Times New Roman" w:hAnsi="Times New Roman" w:cs="Times New Roman"/>
          <w:sz w:val="24"/>
          <w:szCs w:val="24"/>
        </w:rPr>
      </w:pPr>
    </w:p>
    <w:sectPr w:rsidR="00EB2159" w:rsidRPr="004B4435" w:rsidSect="00742DA6">
      <w:pgSz w:w="16838" w:h="11906" w:orient="landscape"/>
      <w:pgMar w:top="85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3A19"/>
    <w:multiLevelType w:val="hybridMultilevel"/>
    <w:tmpl w:val="4B685E88"/>
    <w:lvl w:ilvl="0" w:tplc="773E2434"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DA6"/>
    <w:rsid w:val="00127FDA"/>
    <w:rsid w:val="001623BC"/>
    <w:rsid w:val="001E2C5A"/>
    <w:rsid w:val="002104CB"/>
    <w:rsid w:val="002A0CB1"/>
    <w:rsid w:val="00314CC6"/>
    <w:rsid w:val="00395421"/>
    <w:rsid w:val="004B4435"/>
    <w:rsid w:val="004B76ED"/>
    <w:rsid w:val="00521609"/>
    <w:rsid w:val="00593A01"/>
    <w:rsid w:val="00742DA6"/>
    <w:rsid w:val="009320A0"/>
    <w:rsid w:val="0098032A"/>
    <w:rsid w:val="00DA038B"/>
    <w:rsid w:val="00E00BD1"/>
    <w:rsid w:val="00EB2159"/>
    <w:rsid w:val="00EF4762"/>
    <w:rsid w:val="00F6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DA6"/>
  </w:style>
  <w:style w:type="paragraph" w:styleId="a3">
    <w:name w:val="Normal (Web)"/>
    <w:basedOn w:val="a"/>
    <w:uiPriority w:val="99"/>
    <w:unhideWhenUsed/>
    <w:rsid w:val="007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2159"/>
    <w:pPr>
      <w:spacing w:after="0" w:line="240" w:lineRule="auto"/>
    </w:pPr>
  </w:style>
  <w:style w:type="character" w:customStyle="1" w:styleId="c11">
    <w:name w:val="c11"/>
    <w:basedOn w:val="a0"/>
    <w:rsid w:val="00EB2159"/>
  </w:style>
  <w:style w:type="paragraph" w:customStyle="1" w:styleId="c12">
    <w:name w:val="c12"/>
    <w:basedOn w:val="a"/>
    <w:rsid w:val="00EB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159"/>
  </w:style>
  <w:style w:type="character" w:customStyle="1" w:styleId="c13">
    <w:name w:val="c13"/>
    <w:basedOn w:val="a0"/>
    <w:rsid w:val="00EB2159"/>
  </w:style>
  <w:style w:type="character" w:customStyle="1" w:styleId="c9">
    <w:name w:val="c9"/>
    <w:basedOn w:val="a0"/>
    <w:rsid w:val="00314CC6"/>
  </w:style>
  <w:style w:type="character" w:customStyle="1" w:styleId="c10">
    <w:name w:val="c10"/>
    <w:basedOn w:val="a0"/>
    <w:rsid w:val="00314CC6"/>
  </w:style>
  <w:style w:type="paragraph" w:customStyle="1" w:styleId="c2">
    <w:name w:val="c2"/>
    <w:basedOn w:val="a"/>
    <w:rsid w:val="0031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18278</Words>
  <Characters>104188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2024-09-11T19:12:00Z</cp:lastPrinted>
  <dcterms:created xsi:type="dcterms:W3CDTF">2024-09-11T19:15:00Z</dcterms:created>
  <dcterms:modified xsi:type="dcterms:W3CDTF">2024-09-11T19:15:00Z</dcterms:modified>
</cp:coreProperties>
</file>